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A2293" w14:textId="24A19320" w:rsidR="00D96AD7" w:rsidRPr="00553B7B" w:rsidRDefault="00D96AD7" w:rsidP="00BF0F65">
      <w:pPr>
        <w:rPr>
          <w:rFonts w:cs="Arial"/>
          <w:b/>
          <w:bCs/>
          <w:color w:val="C00000"/>
          <w:sz w:val="32"/>
          <w:szCs w:val="32"/>
          <w:u w:val="single"/>
        </w:rPr>
      </w:pPr>
      <w:bookmarkStart w:id="0" w:name="cheddleton-parish-council"/>
      <w:bookmarkStart w:id="1" w:name="data-protection-hr-policy"/>
      <w:bookmarkStart w:id="2" w:name="review-and-adoption"/>
      <w:r w:rsidRPr="00D96AD7">
        <w:rPr>
          <w:rFonts w:cs="Arial"/>
          <w:b/>
          <w:bCs/>
          <w:color w:val="C00000"/>
          <w:sz w:val="32"/>
          <w:szCs w:val="32"/>
          <w:u w:val="single"/>
        </w:rPr>
        <w:t>Memberships Contracts and Direct Debits</w:t>
      </w:r>
    </w:p>
    <w:tbl>
      <w:tblPr>
        <w:tblStyle w:val="TableGrid"/>
        <w:tblW w:w="10797" w:type="dxa"/>
        <w:tblLook w:val="04A0" w:firstRow="1" w:lastRow="0" w:firstColumn="1" w:lastColumn="0" w:noHBand="0" w:noVBand="1"/>
      </w:tblPr>
      <w:tblGrid>
        <w:gridCol w:w="2685"/>
        <w:gridCol w:w="2417"/>
        <w:gridCol w:w="1561"/>
        <w:gridCol w:w="1560"/>
        <w:gridCol w:w="1684"/>
        <w:gridCol w:w="890"/>
      </w:tblGrid>
      <w:tr w:rsidR="00D74BD0" w14:paraId="0742D6A6" w14:textId="3C833343" w:rsidTr="003F5DB2">
        <w:trPr>
          <w:trHeight w:val="467"/>
        </w:trPr>
        <w:tc>
          <w:tcPr>
            <w:tcW w:w="2685" w:type="dxa"/>
            <w:vAlign w:val="center"/>
          </w:tcPr>
          <w:bookmarkEnd w:id="0"/>
          <w:bookmarkEnd w:id="1"/>
          <w:bookmarkEnd w:id="2"/>
          <w:p w14:paraId="0ABCA770" w14:textId="3BF536CA" w:rsidR="00D74BD0" w:rsidRPr="00E75DD1" w:rsidRDefault="00D74BD0" w:rsidP="00616C20">
            <w:pPr>
              <w:jc w:val="center"/>
              <w:rPr>
                <w:rFonts w:cs="Arial"/>
                <w:b/>
                <w:bCs/>
                <w:color w:val="C00000"/>
              </w:rPr>
            </w:pPr>
            <w:r w:rsidRPr="00E75DD1">
              <w:rPr>
                <w:rFonts w:cs="Arial"/>
                <w:b/>
                <w:bCs/>
                <w:color w:val="C00000"/>
              </w:rPr>
              <w:t>Membership</w:t>
            </w:r>
            <w:r w:rsidR="003F5DB2">
              <w:rPr>
                <w:rFonts w:cs="Arial"/>
                <w:b/>
                <w:bCs/>
                <w:color w:val="C00000"/>
              </w:rPr>
              <w:t>/ Contract</w:t>
            </w:r>
          </w:p>
        </w:tc>
        <w:tc>
          <w:tcPr>
            <w:tcW w:w="2417" w:type="dxa"/>
            <w:vAlign w:val="center"/>
          </w:tcPr>
          <w:p w14:paraId="49F240A3" w14:textId="02BF87AD" w:rsidR="00D74BD0" w:rsidRPr="00E75DD1" w:rsidRDefault="00D74BD0" w:rsidP="00D74BD0">
            <w:pPr>
              <w:jc w:val="center"/>
              <w:rPr>
                <w:rFonts w:cs="Arial"/>
                <w:b/>
                <w:bCs/>
                <w:color w:val="C00000"/>
              </w:rPr>
            </w:pPr>
            <w:r>
              <w:rPr>
                <w:rFonts w:cs="Arial"/>
                <w:b/>
                <w:bCs/>
                <w:color w:val="C00000"/>
              </w:rPr>
              <w:t>Service</w:t>
            </w:r>
          </w:p>
        </w:tc>
        <w:tc>
          <w:tcPr>
            <w:tcW w:w="1561" w:type="dxa"/>
            <w:vAlign w:val="center"/>
          </w:tcPr>
          <w:p w14:paraId="02701F86" w14:textId="61886E09" w:rsidR="00D74BD0" w:rsidRPr="00E75DD1" w:rsidRDefault="00D74BD0" w:rsidP="00616C20">
            <w:pPr>
              <w:jc w:val="center"/>
              <w:rPr>
                <w:rFonts w:cs="Arial"/>
                <w:b/>
                <w:bCs/>
                <w:color w:val="C00000"/>
              </w:rPr>
            </w:pPr>
            <w:r w:rsidRPr="00E75DD1">
              <w:rPr>
                <w:rFonts w:cs="Arial"/>
                <w:b/>
                <w:bCs/>
                <w:color w:val="C00000"/>
              </w:rPr>
              <w:t>Start Date</w:t>
            </w:r>
          </w:p>
        </w:tc>
        <w:tc>
          <w:tcPr>
            <w:tcW w:w="1560" w:type="dxa"/>
            <w:vAlign w:val="center"/>
          </w:tcPr>
          <w:p w14:paraId="2276151F" w14:textId="77777777" w:rsidR="00D74BD0" w:rsidRPr="00E75DD1" w:rsidRDefault="00D74BD0" w:rsidP="00616C20">
            <w:pPr>
              <w:jc w:val="center"/>
              <w:rPr>
                <w:rFonts w:cs="Arial"/>
                <w:b/>
                <w:bCs/>
                <w:color w:val="C00000"/>
              </w:rPr>
            </w:pPr>
            <w:r w:rsidRPr="00E75DD1">
              <w:rPr>
                <w:rFonts w:cs="Arial"/>
                <w:b/>
                <w:bCs/>
                <w:color w:val="C00000"/>
              </w:rPr>
              <w:t>End Date</w:t>
            </w:r>
          </w:p>
        </w:tc>
        <w:tc>
          <w:tcPr>
            <w:tcW w:w="1684" w:type="dxa"/>
            <w:vAlign w:val="center"/>
          </w:tcPr>
          <w:p w14:paraId="702CF1BD" w14:textId="77777777" w:rsidR="00D74BD0" w:rsidRPr="00E75DD1" w:rsidRDefault="00D74BD0" w:rsidP="00616C20">
            <w:pPr>
              <w:jc w:val="center"/>
              <w:rPr>
                <w:rFonts w:cs="Arial"/>
                <w:b/>
                <w:bCs/>
                <w:color w:val="C00000"/>
              </w:rPr>
            </w:pPr>
            <w:r w:rsidRPr="00E75DD1">
              <w:rPr>
                <w:rFonts w:cs="Arial"/>
                <w:b/>
                <w:bCs/>
                <w:color w:val="C00000"/>
              </w:rPr>
              <w:t>Cost per annum</w:t>
            </w:r>
          </w:p>
        </w:tc>
        <w:tc>
          <w:tcPr>
            <w:tcW w:w="890" w:type="dxa"/>
          </w:tcPr>
          <w:p w14:paraId="10527659" w14:textId="25EE4569" w:rsidR="00D74BD0" w:rsidRPr="00E75DD1" w:rsidRDefault="00D74BD0" w:rsidP="00616C20">
            <w:pPr>
              <w:jc w:val="center"/>
              <w:rPr>
                <w:rFonts w:cs="Arial"/>
                <w:b/>
                <w:bCs/>
                <w:color w:val="C00000"/>
              </w:rPr>
            </w:pPr>
            <w:r>
              <w:rPr>
                <w:rFonts w:cs="Arial"/>
                <w:b/>
                <w:bCs/>
                <w:color w:val="C00000"/>
              </w:rPr>
              <w:t>Direct Debit</w:t>
            </w:r>
          </w:p>
        </w:tc>
      </w:tr>
      <w:tr w:rsidR="00D74BD0" w14:paraId="7E1738D4" w14:textId="75D9F1B5" w:rsidTr="003F5DB2">
        <w:trPr>
          <w:trHeight w:val="487"/>
        </w:trPr>
        <w:tc>
          <w:tcPr>
            <w:tcW w:w="2685" w:type="dxa"/>
          </w:tcPr>
          <w:p w14:paraId="2A3162DE" w14:textId="77777777" w:rsidR="00D74BD0" w:rsidRPr="00E75DD1" w:rsidRDefault="00D74BD0" w:rsidP="00616C20">
            <w:pPr>
              <w:rPr>
                <w:rFonts w:cs="Arial"/>
              </w:rPr>
            </w:pPr>
            <w:r>
              <w:rPr>
                <w:rFonts w:cs="Arial"/>
              </w:rPr>
              <w:t>Microsoft</w:t>
            </w:r>
          </w:p>
        </w:tc>
        <w:tc>
          <w:tcPr>
            <w:tcW w:w="2417" w:type="dxa"/>
          </w:tcPr>
          <w:p w14:paraId="605D2C4A" w14:textId="65CF98D6" w:rsidR="00D74BD0" w:rsidRDefault="00E47DE1" w:rsidP="00616C20">
            <w:pPr>
              <w:rPr>
                <w:rFonts w:cs="Arial"/>
              </w:rPr>
            </w:pPr>
            <w:r>
              <w:rPr>
                <w:rFonts w:cs="Arial"/>
              </w:rPr>
              <w:t>Word</w:t>
            </w:r>
            <w:r w:rsidR="003F5DB2">
              <w:rPr>
                <w:rFonts w:cs="Arial"/>
              </w:rPr>
              <w:t>, Excel etc</w:t>
            </w:r>
          </w:p>
        </w:tc>
        <w:tc>
          <w:tcPr>
            <w:tcW w:w="1561" w:type="dxa"/>
          </w:tcPr>
          <w:p w14:paraId="43AA99D8" w14:textId="35B448E4" w:rsidR="00D74BD0" w:rsidRPr="00E75DD1" w:rsidRDefault="00D74BD0" w:rsidP="00616C20">
            <w:pPr>
              <w:rPr>
                <w:rFonts w:cs="Arial"/>
              </w:rPr>
            </w:pPr>
            <w:r>
              <w:rPr>
                <w:rFonts w:cs="Arial"/>
              </w:rPr>
              <w:t>07/10/2025</w:t>
            </w:r>
          </w:p>
        </w:tc>
        <w:tc>
          <w:tcPr>
            <w:tcW w:w="1560" w:type="dxa"/>
          </w:tcPr>
          <w:p w14:paraId="02DCB9FB" w14:textId="77777777" w:rsidR="00D74BD0" w:rsidRPr="00E75DD1" w:rsidRDefault="00D74BD0" w:rsidP="00616C20">
            <w:pPr>
              <w:rPr>
                <w:rFonts w:cs="Arial"/>
              </w:rPr>
            </w:pPr>
            <w:r>
              <w:rPr>
                <w:rFonts w:cs="Arial"/>
              </w:rPr>
              <w:t>06/10/2026</w:t>
            </w:r>
          </w:p>
        </w:tc>
        <w:tc>
          <w:tcPr>
            <w:tcW w:w="1684" w:type="dxa"/>
          </w:tcPr>
          <w:p w14:paraId="2EBF5B1D" w14:textId="77777777" w:rsidR="00D74BD0" w:rsidRPr="00E75DD1" w:rsidRDefault="00D74BD0" w:rsidP="00616C20">
            <w:pPr>
              <w:rPr>
                <w:rFonts w:cs="Arial"/>
              </w:rPr>
            </w:pPr>
            <w:r w:rsidRPr="00E75DD1">
              <w:rPr>
                <w:rFonts w:cs="Arial"/>
              </w:rPr>
              <w:t>£84.99</w:t>
            </w:r>
          </w:p>
        </w:tc>
        <w:tc>
          <w:tcPr>
            <w:tcW w:w="890" w:type="dxa"/>
          </w:tcPr>
          <w:p w14:paraId="451AAB3C" w14:textId="5FA8B58C" w:rsidR="00D74BD0" w:rsidRPr="00E75DD1" w:rsidRDefault="00D74BD0" w:rsidP="00616C20">
            <w:pPr>
              <w:rPr>
                <w:rFonts w:cs="Arial"/>
              </w:rPr>
            </w:pPr>
            <w:r>
              <w:rPr>
                <w:rFonts w:cs="Arial"/>
              </w:rPr>
              <w:t>No</w:t>
            </w:r>
          </w:p>
        </w:tc>
      </w:tr>
      <w:tr w:rsidR="00D74BD0" w14:paraId="08D8D904" w14:textId="44E5CFB9" w:rsidTr="003F5DB2">
        <w:trPr>
          <w:trHeight w:val="467"/>
        </w:trPr>
        <w:tc>
          <w:tcPr>
            <w:tcW w:w="2685" w:type="dxa"/>
          </w:tcPr>
          <w:p w14:paraId="5BEC204A" w14:textId="2C5D44D9" w:rsidR="00D74BD0" w:rsidRPr="00E75DD1" w:rsidRDefault="000362D2" w:rsidP="00616C20">
            <w:pPr>
              <w:rPr>
                <w:rFonts w:cs="Arial"/>
              </w:rPr>
            </w:pPr>
            <w:r>
              <w:rPr>
                <w:rFonts w:cs="Arial"/>
              </w:rPr>
              <w:t>Everflow</w:t>
            </w:r>
          </w:p>
        </w:tc>
        <w:tc>
          <w:tcPr>
            <w:tcW w:w="2417" w:type="dxa"/>
          </w:tcPr>
          <w:p w14:paraId="1B1A5E76" w14:textId="3EBCC8A2" w:rsidR="00D74BD0" w:rsidRDefault="00E47DE1" w:rsidP="00616C20">
            <w:pPr>
              <w:rPr>
                <w:rFonts w:cs="Arial"/>
              </w:rPr>
            </w:pPr>
            <w:r>
              <w:rPr>
                <w:rFonts w:cs="Arial"/>
              </w:rPr>
              <w:t>Water</w:t>
            </w:r>
          </w:p>
        </w:tc>
        <w:tc>
          <w:tcPr>
            <w:tcW w:w="1561" w:type="dxa"/>
          </w:tcPr>
          <w:p w14:paraId="0C9F99B7" w14:textId="475821ED" w:rsidR="00D74BD0" w:rsidRPr="00E75DD1" w:rsidRDefault="00D74BD0" w:rsidP="00616C20">
            <w:pPr>
              <w:rPr>
                <w:rFonts w:cs="Arial"/>
              </w:rPr>
            </w:pPr>
            <w:r>
              <w:rPr>
                <w:rFonts w:cs="Arial"/>
              </w:rPr>
              <w:t>15/04/2024</w:t>
            </w:r>
          </w:p>
        </w:tc>
        <w:tc>
          <w:tcPr>
            <w:tcW w:w="1560" w:type="dxa"/>
          </w:tcPr>
          <w:p w14:paraId="61D8CB5C" w14:textId="77777777" w:rsidR="00D74BD0" w:rsidRPr="00E75DD1" w:rsidRDefault="00D74BD0" w:rsidP="00616C20">
            <w:pPr>
              <w:rPr>
                <w:rFonts w:cs="Arial"/>
              </w:rPr>
            </w:pPr>
            <w:r>
              <w:rPr>
                <w:rFonts w:cs="Arial"/>
              </w:rPr>
              <w:t>14/04/2027</w:t>
            </w:r>
          </w:p>
        </w:tc>
        <w:tc>
          <w:tcPr>
            <w:tcW w:w="1684" w:type="dxa"/>
          </w:tcPr>
          <w:p w14:paraId="3E9C2F8C" w14:textId="71550A73" w:rsidR="00D74BD0" w:rsidRPr="00E75DD1" w:rsidRDefault="00D74BD0" w:rsidP="009D11D8">
            <w:pPr>
              <w:tabs>
                <w:tab w:val="center" w:pos="742"/>
              </w:tabs>
              <w:rPr>
                <w:rFonts w:cs="Arial"/>
              </w:rPr>
            </w:pPr>
            <w:r>
              <w:rPr>
                <w:rFonts w:cs="Arial"/>
              </w:rPr>
              <w:t>£</w:t>
            </w:r>
            <w:r w:rsidR="009D11D8">
              <w:rPr>
                <w:rFonts w:cs="Arial"/>
              </w:rPr>
              <w:t>5348.04 E</w:t>
            </w:r>
            <w:r w:rsidR="009D11D8">
              <w:rPr>
                <w:rFonts w:cs="Arial"/>
              </w:rPr>
              <w:tab/>
            </w:r>
          </w:p>
        </w:tc>
        <w:tc>
          <w:tcPr>
            <w:tcW w:w="890" w:type="dxa"/>
          </w:tcPr>
          <w:p w14:paraId="3F5EBC3B" w14:textId="15E6D1CD" w:rsidR="00D74BD0" w:rsidRDefault="00D74BD0" w:rsidP="00616C20">
            <w:pPr>
              <w:rPr>
                <w:rFonts w:cs="Arial"/>
              </w:rPr>
            </w:pPr>
            <w:r>
              <w:rPr>
                <w:rFonts w:cs="Arial"/>
              </w:rPr>
              <w:t>Yes</w:t>
            </w:r>
          </w:p>
        </w:tc>
      </w:tr>
      <w:tr w:rsidR="00D74BD0" w14:paraId="4BCFF6E3" w14:textId="39976F46" w:rsidTr="003F5DB2">
        <w:trPr>
          <w:trHeight w:val="467"/>
        </w:trPr>
        <w:tc>
          <w:tcPr>
            <w:tcW w:w="2685" w:type="dxa"/>
          </w:tcPr>
          <w:p w14:paraId="020A290D" w14:textId="0DBA2E98" w:rsidR="00D74BD0" w:rsidRPr="00E75DD1" w:rsidRDefault="00D74BD0" w:rsidP="00616C20">
            <w:pPr>
              <w:rPr>
                <w:rFonts w:cs="Arial"/>
              </w:rPr>
            </w:pPr>
            <w:r>
              <w:rPr>
                <w:rFonts w:cs="Arial"/>
              </w:rPr>
              <w:t>Octopus Energy</w:t>
            </w:r>
          </w:p>
        </w:tc>
        <w:tc>
          <w:tcPr>
            <w:tcW w:w="2417" w:type="dxa"/>
          </w:tcPr>
          <w:p w14:paraId="68F6A6FA" w14:textId="151C5CA4" w:rsidR="00D74BD0" w:rsidRDefault="00E47DE1" w:rsidP="00616C20">
            <w:pPr>
              <w:rPr>
                <w:rFonts w:cs="Arial"/>
              </w:rPr>
            </w:pPr>
            <w:r>
              <w:rPr>
                <w:rFonts w:cs="Arial"/>
              </w:rPr>
              <w:t>Gas and Elec</w:t>
            </w:r>
          </w:p>
        </w:tc>
        <w:tc>
          <w:tcPr>
            <w:tcW w:w="1561" w:type="dxa"/>
          </w:tcPr>
          <w:p w14:paraId="5AD58CD8" w14:textId="438F3BD1" w:rsidR="00D74BD0" w:rsidRPr="00E75DD1" w:rsidRDefault="00D74BD0" w:rsidP="00616C20">
            <w:pPr>
              <w:rPr>
                <w:rFonts w:cs="Arial"/>
              </w:rPr>
            </w:pPr>
            <w:r>
              <w:rPr>
                <w:rFonts w:cs="Arial"/>
              </w:rPr>
              <w:t>19/05/2026</w:t>
            </w:r>
          </w:p>
        </w:tc>
        <w:tc>
          <w:tcPr>
            <w:tcW w:w="1560" w:type="dxa"/>
          </w:tcPr>
          <w:p w14:paraId="4D89325B" w14:textId="43A76360" w:rsidR="00D74BD0" w:rsidRPr="00E75DD1" w:rsidRDefault="00D74BD0" w:rsidP="00616C20">
            <w:pPr>
              <w:rPr>
                <w:rFonts w:cs="Arial"/>
              </w:rPr>
            </w:pPr>
            <w:r>
              <w:rPr>
                <w:rFonts w:cs="Arial"/>
              </w:rPr>
              <w:t>18/11/2027</w:t>
            </w:r>
          </w:p>
        </w:tc>
        <w:tc>
          <w:tcPr>
            <w:tcW w:w="1684" w:type="dxa"/>
          </w:tcPr>
          <w:p w14:paraId="5C23285A" w14:textId="1A62D964" w:rsidR="00D74BD0" w:rsidRPr="00E75DD1" w:rsidRDefault="00D74BD0" w:rsidP="00616C20">
            <w:pPr>
              <w:rPr>
                <w:rFonts w:cs="Arial"/>
              </w:rPr>
            </w:pPr>
            <w:r>
              <w:rPr>
                <w:rFonts w:cs="Arial"/>
              </w:rPr>
              <w:t>£6495.08 E</w:t>
            </w:r>
          </w:p>
        </w:tc>
        <w:tc>
          <w:tcPr>
            <w:tcW w:w="890" w:type="dxa"/>
          </w:tcPr>
          <w:p w14:paraId="01949D29" w14:textId="5BA8393D" w:rsidR="00D74BD0" w:rsidRDefault="00D74BD0" w:rsidP="00616C20">
            <w:pPr>
              <w:rPr>
                <w:rFonts w:cs="Arial"/>
              </w:rPr>
            </w:pPr>
            <w:r>
              <w:rPr>
                <w:rFonts w:cs="Arial"/>
              </w:rPr>
              <w:t>Yes</w:t>
            </w:r>
          </w:p>
        </w:tc>
      </w:tr>
      <w:tr w:rsidR="00D74BD0" w14:paraId="027405E7" w14:textId="54CEAEED" w:rsidTr="003F5DB2">
        <w:trPr>
          <w:trHeight w:val="467"/>
        </w:trPr>
        <w:tc>
          <w:tcPr>
            <w:tcW w:w="2685" w:type="dxa"/>
          </w:tcPr>
          <w:p w14:paraId="043F356A" w14:textId="3B30622B" w:rsidR="00D74BD0" w:rsidRDefault="00D74BD0" w:rsidP="00616C20">
            <w:pPr>
              <w:rPr>
                <w:rFonts w:cs="Arial"/>
              </w:rPr>
            </w:pPr>
            <w:r>
              <w:rPr>
                <w:rFonts w:cs="Arial"/>
              </w:rPr>
              <w:t>8x8</w:t>
            </w:r>
          </w:p>
        </w:tc>
        <w:tc>
          <w:tcPr>
            <w:tcW w:w="2417" w:type="dxa"/>
          </w:tcPr>
          <w:p w14:paraId="5CD6A5DC" w14:textId="0115DCDB" w:rsidR="00D74BD0" w:rsidRDefault="00E47DE1" w:rsidP="00616C20">
            <w:pPr>
              <w:rPr>
                <w:rFonts w:cs="Arial"/>
              </w:rPr>
            </w:pPr>
            <w:r>
              <w:rPr>
                <w:rFonts w:cs="Arial"/>
              </w:rPr>
              <w:t>Phone</w:t>
            </w:r>
          </w:p>
        </w:tc>
        <w:tc>
          <w:tcPr>
            <w:tcW w:w="1561" w:type="dxa"/>
          </w:tcPr>
          <w:p w14:paraId="07F0D9E9" w14:textId="650A727A" w:rsidR="00D74BD0" w:rsidRPr="00E75DD1" w:rsidRDefault="00D74BD0" w:rsidP="00616C20">
            <w:pPr>
              <w:rPr>
                <w:rFonts w:cs="Arial"/>
              </w:rPr>
            </w:pPr>
            <w:r>
              <w:rPr>
                <w:rFonts w:cs="Arial"/>
              </w:rPr>
              <w:t>29/01/2026</w:t>
            </w:r>
          </w:p>
        </w:tc>
        <w:tc>
          <w:tcPr>
            <w:tcW w:w="1560" w:type="dxa"/>
          </w:tcPr>
          <w:p w14:paraId="3DE46E2D" w14:textId="546571A0" w:rsidR="00D74BD0" w:rsidRPr="00E75DD1" w:rsidRDefault="00D74BD0" w:rsidP="00616C20">
            <w:pPr>
              <w:rPr>
                <w:rFonts w:cs="Arial"/>
              </w:rPr>
            </w:pPr>
            <w:r>
              <w:rPr>
                <w:rFonts w:cs="Arial"/>
              </w:rPr>
              <w:t>28/01/2029</w:t>
            </w:r>
          </w:p>
        </w:tc>
        <w:tc>
          <w:tcPr>
            <w:tcW w:w="1684" w:type="dxa"/>
          </w:tcPr>
          <w:p w14:paraId="282A866F" w14:textId="14218803" w:rsidR="00D74BD0" w:rsidRPr="00E75DD1" w:rsidRDefault="00D74BD0" w:rsidP="00616C20">
            <w:pPr>
              <w:rPr>
                <w:rFonts w:cs="Arial"/>
              </w:rPr>
            </w:pPr>
            <w:r>
              <w:rPr>
                <w:rFonts w:cs="Arial"/>
              </w:rPr>
              <w:t>£62.30</w:t>
            </w:r>
          </w:p>
        </w:tc>
        <w:tc>
          <w:tcPr>
            <w:tcW w:w="890" w:type="dxa"/>
          </w:tcPr>
          <w:p w14:paraId="1819A6AC" w14:textId="7973617E" w:rsidR="00D74BD0" w:rsidRDefault="00D74BD0" w:rsidP="00616C20">
            <w:pPr>
              <w:rPr>
                <w:rFonts w:cs="Arial"/>
              </w:rPr>
            </w:pPr>
            <w:r>
              <w:rPr>
                <w:rFonts w:cs="Arial"/>
              </w:rPr>
              <w:t>Yes</w:t>
            </w:r>
          </w:p>
        </w:tc>
      </w:tr>
      <w:tr w:rsidR="00D74BD0" w14:paraId="6C8829D6" w14:textId="3196F1FB" w:rsidTr="003F5DB2">
        <w:trPr>
          <w:trHeight w:val="487"/>
        </w:trPr>
        <w:tc>
          <w:tcPr>
            <w:tcW w:w="2685" w:type="dxa"/>
          </w:tcPr>
          <w:p w14:paraId="38131D86" w14:textId="510A479C" w:rsidR="00D74BD0" w:rsidRDefault="00D74BD0" w:rsidP="00616C20">
            <w:pPr>
              <w:rPr>
                <w:rFonts w:cs="Arial"/>
              </w:rPr>
            </w:pPr>
            <w:r>
              <w:rPr>
                <w:rFonts w:cs="Arial"/>
              </w:rPr>
              <w:t>SMDC Waste</w:t>
            </w:r>
          </w:p>
        </w:tc>
        <w:tc>
          <w:tcPr>
            <w:tcW w:w="2417" w:type="dxa"/>
          </w:tcPr>
          <w:p w14:paraId="1101CABD" w14:textId="69F156F8" w:rsidR="00D74BD0" w:rsidRDefault="009E7D27" w:rsidP="00616C20">
            <w:pPr>
              <w:rPr>
                <w:rFonts w:cs="Arial"/>
              </w:rPr>
            </w:pPr>
            <w:r>
              <w:rPr>
                <w:rFonts w:cs="Arial"/>
              </w:rPr>
              <w:t>Bin collection</w:t>
            </w:r>
          </w:p>
        </w:tc>
        <w:tc>
          <w:tcPr>
            <w:tcW w:w="1561" w:type="dxa"/>
          </w:tcPr>
          <w:p w14:paraId="506076C5" w14:textId="20E875F4" w:rsidR="00D74BD0" w:rsidRPr="00E75DD1" w:rsidRDefault="00D74BD0" w:rsidP="00616C20">
            <w:pPr>
              <w:rPr>
                <w:rFonts w:cs="Arial"/>
              </w:rPr>
            </w:pPr>
            <w:r>
              <w:rPr>
                <w:rFonts w:cs="Arial"/>
              </w:rPr>
              <w:t>01/04/2026</w:t>
            </w:r>
          </w:p>
        </w:tc>
        <w:tc>
          <w:tcPr>
            <w:tcW w:w="1560" w:type="dxa"/>
          </w:tcPr>
          <w:p w14:paraId="1FB95349" w14:textId="63B4033E" w:rsidR="00D74BD0" w:rsidRPr="00E75DD1" w:rsidRDefault="00D74BD0" w:rsidP="00616C20">
            <w:pPr>
              <w:rPr>
                <w:rFonts w:cs="Arial"/>
              </w:rPr>
            </w:pPr>
            <w:r>
              <w:rPr>
                <w:rFonts w:cs="Arial"/>
              </w:rPr>
              <w:t>31/03/202</w:t>
            </w:r>
            <w:r w:rsidR="003042D6">
              <w:rPr>
                <w:rFonts w:cs="Arial"/>
              </w:rPr>
              <w:t>7</w:t>
            </w:r>
          </w:p>
        </w:tc>
        <w:tc>
          <w:tcPr>
            <w:tcW w:w="1684" w:type="dxa"/>
          </w:tcPr>
          <w:p w14:paraId="2184539B" w14:textId="17E22B99" w:rsidR="00D74BD0" w:rsidRPr="00E75DD1" w:rsidRDefault="00D74BD0" w:rsidP="00616C20">
            <w:pPr>
              <w:rPr>
                <w:rFonts w:cs="Arial"/>
              </w:rPr>
            </w:pPr>
            <w:r>
              <w:rPr>
                <w:rFonts w:cs="Arial"/>
              </w:rPr>
              <w:t>£2169.93</w:t>
            </w:r>
          </w:p>
        </w:tc>
        <w:tc>
          <w:tcPr>
            <w:tcW w:w="890" w:type="dxa"/>
          </w:tcPr>
          <w:p w14:paraId="06CDF7E3" w14:textId="17928EE7" w:rsidR="00D74BD0" w:rsidRDefault="00D74BD0" w:rsidP="00616C20">
            <w:pPr>
              <w:rPr>
                <w:rFonts w:cs="Arial"/>
              </w:rPr>
            </w:pPr>
            <w:r>
              <w:rPr>
                <w:rFonts w:cs="Arial"/>
              </w:rPr>
              <w:t>No</w:t>
            </w:r>
          </w:p>
        </w:tc>
      </w:tr>
      <w:tr w:rsidR="00D74BD0" w14:paraId="2B1940E9" w14:textId="6DFF3EDE" w:rsidTr="003F5DB2">
        <w:trPr>
          <w:trHeight w:val="487"/>
        </w:trPr>
        <w:tc>
          <w:tcPr>
            <w:tcW w:w="2685" w:type="dxa"/>
          </w:tcPr>
          <w:p w14:paraId="42F0377F" w14:textId="0384DC2C" w:rsidR="00D74BD0" w:rsidRDefault="00D74BD0" w:rsidP="00616C20">
            <w:pPr>
              <w:rPr>
                <w:rFonts w:cs="Arial"/>
              </w:rPr>
            </w:pPr>
            <w:r>
              <w:rPr>
                <w:rFonts w:cs="Arial"/>
              </w:rPr>
              <w:t xml:space="preserve">BT </w:t>
            </w:r>
          </w:p>
        </w:tc>
        <w:tc>
          <w:tcPr>
            <w:tcW w:w="2417" w:type="dxa"/>
          </w:tcPr>
          <w:p w14:paraId="2CF466F1" w14:textId="2E0B533B" w:rsidR="00D74BD0" w:rsidRDefault="009E7D27" w:rsidP="00616C20">
            <w:pPr>
              <w:rPr>
                <w:rFonts w:cs="Arial"/>
              </w:rPr>
            </w:pPr>
            <w:r>
              <w:rPr>
                <w:rFonts w:cs="Arial"/>
              </w:rPr>
              <w:t>Broadband</w:t>
            </w:r>
          </w:p>
        </w:tc>
        <w:tc>
          <w:tcPr>
            <w:tcW w:w="1561" w:type="dxa"/>
          </w:tcPr>
          <w:p w14:paraId="148DD2CA" w14:textId="644B0464" w:rsidR="00D74BD0" w:rsidRDefault="00D74BD0" w:rsidP="00616C20">
            <w:pPr>
              <w:rPr>
                <w:rFonts w:cs="Arial"/>
              </w:rPr>
            </w:pPr>
          </w:p>
        </w:tc>
        <w:tc>
          <w:tcPr>
            <w:tcW w:w="1560" w:type="dxa"/>
          </w:tcPr>
          <w:p w14:paraId="1FDC4615" w14:textId="5ECEA864" w:rsidR="00D74BD0" w:rsidRDefault="00D74BD0" w:rsidP="00616C20">
            <w:pPr>
              <w:rPr>
                <w:rFonts w:cs="Arial"/>
              </w:rPr>
            </w:pPr>
            <w:r>
              <w:rPr>
                <w:rFonts w:cs="Arial"/>
              </w:rPr>
              <w:t>10/09/2027</w:t>
            </w:r>
          </w:p>
        </w:tc>
        <w:tc>
          <w:tcPr>
            <w:tcW w:w="1684" w:type="dxa"/>
          </w:tcPr>
          <w:p w14:paraId="60795E08" w14:textId="4C7C6BFA" w:rsidR="00D74BD0" w:rsidRDefault="00D74BD0" w:rsidP="00616C20">
            <w:pPr>
              <w:rPr>
                <w:rFonts w:cs="Arial"/>
              </w:rPr>
            </w:pPr>
            <w:r>
              <w:rPr>
                <w:rFonts w:cs="Arial"/>
              </w:rPr>
              <w:t>£523.30</w:t>
            </w:r>
          </w:p>
        </w:tc>
        <w:tc>
          <w:tcPr>
            <w:tcW w:w="890" w:type="dxa"/>
          </w:tcPr>
          <w:p w14:paraId="741BB7D1" w14:textId="68CE2CD3" w:rsidR="00D74BD0" w:rsidRDefault="00D74BD0" w:rsidP="00616C20">
            <w:pPr>
              <w:rPr>
                <w:rFonts w:cs="Arial"/>
              </w:rPr>
            </w:pPr>
            <w:r>
              <w:rPr>
                <w:rFonts w:cs="Arial"/>
              </w:rPr>
              <w:t>Yes</w:t>
            </w:r>
          </w:p>
        </w:tc>
      </w:tr>
      <w:tr w:rsidR="00D74BD0" w14:paraId="5B994034" w14:textId="77777777" w:rsidTr="003F5DB2">
        <w:trPr>
          <w:trHeight w:val="487"/>
        </w:trPr>
        <w:tc>
          <w:tcPr>
            <w:tcW w:w="2685" w:type="dxa"/>
          </w:tcPr>
          <w:p w14:paraId="18AC9D89" w14:textId="486CFFD0" w:rsidR="00D74BD0" w:rsidRDefault="00D74BD0" w:rsidP="00616C20">
            <w:pPr>
              <w:rPr>
                <w:rFonts w:cs="Arial"/>
              </w:rPr>
            </w:pPr>
            <w:r>
              <w:rPr>
                <w:rFonts w:cs="Arial"/>
              </w:rPr>
              <w:t>Clear Insurance</w:t>
            </w:r>
          </w:p>
        </w:tc>
        <w:tc>
          <w:tcPr>
            <w:tcW w:w="2417" w:type="dxa"/>
          </w:tcPr>
          <w:p w14:paraId="71BF367F" w14:textId="248D0794" w:rsidR="00D74BD0" w:rsidRDefault="009E7D27" w:rsidP="00616C20">
            <w:pPr>
              <w:rPr>
                <w:rFonts w:cs="Arial"/>
              </w:rPr>
            </w:pPr>
            <w:r>
              <w:rPr>
                <w:rFonts w:cs="Arial"/>
              </w:rPr>
              <w:t>Insurance</w:t>
            </w:r>
          </w:p>
        </w:tc>
        <w:tc>
          <w:tcPr>
            <w:tcW w:w="1561" w:type="dxa"/>
          </w:tcPr>
          <w:p w14:paraId="31246284" w14:textId="28CD944E" w:rsidR="00D74BD0" w:rsidRDefault="00D74BD0" w:rsidP="00616C20">
            <w:pPr>
              <w:rPr>
                <w:rFonts w:cs="Arial"/>
              </w:rPr>
            </w:pPr>
            <w:r>
              <w:rPr>
                <w:rFonts w:cs="Arial"/>
              </w:rPr>
              <w:t>01/10/2025</w:t>
            </w:r>
          </w:p>
        </w:tc>
        <w:tc>
          <w:tcPr>
            <w:tcW w:w="1560" w:type="dxa"/>
          </w:tcPr>
          <w:p w14:paraId="5BE4424F" w14:textId="5769E5E6" w:rsidR="00D74BD0" w:rsidRDefault="00D74BD0" w:rsidP="00616C20">
            <w:pPr>
              <w:rPr>
                <w:rFonts w:cs="Arial"/>
              </w:rPr>
            </w:pPr>
            <w:r>
              <w:rPr>
                <w:rFonts w:cs="Arial"/>
              </w:rPr>
              <w:t>30/09/2026</w:t>
            </w:r>
          </w:p>
        </w:tc>
        <w:tc>
          <w:tcPr>
            <w:tcW w:w="1684" w:type="dxa"/>
          </w:tcPr>
          <w:p w14:paraId="5ED0C12A" w14:textId="7B66B974" w:rsidR="00D74BD0" w:rsidRDefault="00D74BD0" w:rsidP="00616C20">
            <w:pPr>
              <w:rPr>
                <w:rFonts w:cs="Arial"/>
              </w:rPr>
            </w:pPr>
            <w:r>
              <w:rPr>
                <w:rFonts w:cs="Arial"/>
              </w:rPr>
              <w:t>£3222.25</w:t>
            </w:r>
          </w:p>
        </w:tc>
        <w:tc>
          <w:tcPr>
            <w:tcW w:w="890" w:type="dxa"/>
          </w:tcPr>
          <w:p w14:paraId="098F5AC0" w14:textId="3A6FF8A5" w:rsidR="00D74BD0" w:rsidRDefault="00D74BD0" w:rsidP="00616C20">
            <w:pPr>
              <w:rPr>
                <w:rFonts w:cs="Arial"/>
              </w:rPr>
            </w:pPr>
            <w:r>
              <w:rPr>
                <w:rFonts w:cs="Arial"/>
              </w:rPr>
              <w:t>No</w:t>
            </w:r>
          </w:p>
        </w:tc>
      </w:tr>
      <w:tr w:rsidR="00D74BD0" w14:paraId="7A13C393" w14:textId="77777777" w:rsidTr="003F5DB2">
        <w:trPr>
          <w:trHeight w:val="487"/>
        </w:trPr>
        <w:tc>
          <w:tcPr>
            <w:tcW w:w="2685" w:type="dxa"/>
          </w:tcPr>
          <w:p w14:paraId="206F89B5" w14:textId="4B7F97FB" w:rsidR="00D74BD0" w:rsidRDefault="00D74BD0" w:rsidP="00553B7B">
            <w:pPr>
              <w:rPr>
                <w:rFonts w:cs="Arial"/>
              </w:rPr>
            </w:pPr>
            <w:r>
              <w:rPr>
                <w:rFonts w:cs="Arial"/>
              </w:rPr>
              <w:t>SLCC</w:t>
            </w:r>
          </w:p>
        </w:tc>
        <w:tc>
          <w:tcPr>
            <w:tcW w:w="2417" w:type="dxa"/>
          </w:tcPr>
          <w:p w14:paraId="381A37C4" w14:textId="737F836B" w:rsidR="00D74BD0" w:rsidRDefault="009E7D27" w:rsidP="00553B7B">
            <w:pPr>
              <w:rPr>
                <w:rFonts w:cs="Arial"/>
              </w:rPr>
            </w:pPr>
            <w:r>
              <w:rPr>
                <w:rFonts w:cs="Arial"/>
              </w:rPr>
              <w:t>Clerk Advice</w:t>
            </w:r>
          </w:p>
        </w:tc>
        <w:tc>
          <w:tcPr>
            <w:tcW w:w="1561" w:type="dxa"/>
          </w:tcPr>
          <w:p w14:paraId="7202B12E" w14:textId="7CE6AA25" w:rsidR="00D74BD0" w:rsidRDefault="00D74BD0" w:rsidP="00553B7B">
            <w:pPr>
              <w:rPr>
                <w:rFonts w:cs="Arial"/>
              </w:rPr>
            </w:pPr>
            <w:r>
              <w:rPr>
                <w:rFonts w:cs="Arial"/>
              </w:rPr>
              <w:t>01/01/2026</w:t>
            </w:r>
          </w:p>
        </w:tc>
        <w:tc>
          <w:tcPr>
            <w:tcW w:w="1560" w:type="dxa"/>
          </w:tcPr>
          <w:p w14:paraId="6C54160A" w14:textId="2A4C1139" w:rsidR="00D74BD0" w:rsidRDefault="00D74BD0" w:rsidP="00553B7B">
            <w:pPr>
              <w:rPr>
                <w:rFonts w:cs="Arial"/>
              </w:rPr>
            </w:pPr>
            <w:r>
              <w:rPr>
                <w:rFonts w:cs="Arial"/>
              </w:rPr>
              <w:t>31/12/2026</w:t>
            </w:r>
          </w:p>
        </w:tc>
        <w:tc>
          <w:tcPr>
            <w:tcW w:w="1684" w:type="dxa"/>
          </w:tcPr>
          <w:p w14:paraId="70DE5FDC" w14:textId="21D05537" w:rsidR="00D74BD0" w:rsidRDefault="00D74BD0" w:rsidP="00553B7B">
            <w:pPr>
              <w:rPr>
                <w:rFonts w:cs="Arial"/>
              </w:rPr>
            </w:pPr>
            <w:r>
              <w:rPr>
                <w:rFonts w:cs="Arial"/>
              </w:rPr>
              <w:t>£313.00</w:t>
            </w:r>
          </w:p>
        </w:tc>
        <w:tc>
          <w:tcPr>
            <w:tcW w:w="890" w:type="dxa"/>
          </w:tcPr>
          <w:p w14:paraId="1E108039" w14:textId="550A1635" w:rsidR="00D74BD0" w:rsidRDefault="00D74BD0" w:rsidP="00553B7B">
            <w:pPr>
              <w:rPr>
                <w:rFonts w:cs="Arial"/>
              </w:rPr>
            </w:pPr>
            <w:r>
              <w:rPr>
                <w:rFonts w:cs="Arial"/>
              </w:rPr>
              <w:t>No</w:t>
            </w:r>
          </w:p>
        </w:tc>
      </w:tr>
      <w:tr w:rsidR="00D74BD0" w14:paraId="42EA0C2D" w14:textId="77777777" w:rsidTr="003F5DB2">
        <w:trPr>
          <w:trHeight w:val="487"/>
        </w:trPr>
        <w:tc>
          <w:tcPr>
            <w:tcW w:w="2685" w:type="dxa"/>
          </w:tcPr>
          <w:p w14:paraId="0FC984B3" w14:textId="78F66666" w:rsidR="00D74BD0" w:rsidRDefault="00D74BD0" w:rsidP="00C97E38">
            <w:pPr>
              <w:rPr>
                <w:rFonts w:cs="Arial"/>
              </w:rPr>
            </w:pPr>
            <w:r>
              <w:rPr>
                <w:rFonts w:cs="Arial"/>
              </w:rPr>
              <w:t>SPCA with NALC</w:t>
            </w:r>
          </w:p>
        </w:tc>
        <w:tc>
          <w:tcPr>
            <w:tcW w:w="2417" w:type="dxa"/>
          </w:tcPr>
          <w:p w14:paraId="7601BDDC" w14:textId="39497B33" w:rsidR="00D74BD0" w:rsidRDefault="009E7D27" w:rsidP="00C97E38">
            <w:pPr>
              <w:rPr>
                <w:rFonts w:cs="Arial"/>
              </w:rPr>
            </w:pPr>
            <w:r>
              <w:rPr>
                <w:rFonts w:cs="Arial"/>
              </w:rPr>
              <w:t>Council Advice</w:t>
            </w:r>
          </w:p>
        </w:tc>
        <w:tc>
          <w:tcPr>
            <w:tcW w:w="1561" w:type="dxa"/>
          </w:tcPr>
          <w:p w14:paraId="40F4709D" w14:textId="61939681" w:rsidR="00D74BD0" w:rsidRDefault="00D74BD0" w:rsidP="00C97E38">
            <w:pPr>
              <w:rPr>
                <w:rFonts w:cs="Arial"/>
              </w:rPr>
            </w:pPr>
            <w:r>
              <w:rPr>
                <w:rFonts w:cs="Arial"/>
              </w:rPr>
              <w:t>01/04/2026</w:t>
            </w:r>
          </w:p>
        </w:tc>
        <w:tc>
          <w:tcPr>
            <w:tcW w:w="1560" w:type="dxa"/>
          </w:tcPr>
          <w:p w14:paraId="7C91099A" w14:textId="0002A619" w:rsidR="00D74BD0" w:rsidRDefault="00D74BD0" w:rsidP="00C97E38">
            <w:pPr>
              <w:rPr>
                <w:rFonts w:cs="Arial"/>
              </w:rPr>
            </w:pPr>
            <w:r>
              <w:rPr>
                <w:rFonts w:cs="Arial"/>
              </w:rPr>
              <w:t>31/03/202</w:t>
            </w:r>
            <w:r w:rsidR="000E0BEA">
              <w:rPr>
                <w:rFonts w:cs="Arial"/>
              </w:rPr>
              <w:t>7</w:t>
            </w:r>
          </w:p>
        </w:tc>
        <w:tc>
          <w:tcPr>
            <w:tcW w:w="1684" w:type="dxa"/>
          </w:tcPr>
          <w:p w14:paraId="632A5F97" w14:textId="46D5E0EE" w:rsidR="00D74BD0" w:rsidRDefault="00D74BD0" w:rsidP="00C97E38">
            <w:pPr>
              <w:rPr>
                <w:rFonts w:cs="Arial"/>
              </w:rPr>
            </w:pPr>
            <w:r>
              <w:rPr>
                <w:rFonts w:cs="Arial"/>
              </w:rPr>
              <w:t>£927.08</w:t>
            </w:r>
          </w:p>
        </w:tc>
        <w:tc>
          <w:tcPr>
            <w:tcW w:w="890" w:type="dxa"/>
          </w:tcPr>
          <w:p w14:paraId="6BA20D6D" w14:textId="50EE2E8D" w:rsidR="00D74BD0" w:rsidRDefault="00D74BD0" w:rsidP="00C97E38">
            <w:pPr>
              <w:rPr>
                <w:rFonts w:cs="Arial"/>
              </w:rPr>
            </w:pPr>
            <w:r>
              <w:rPr>
                <w:rFonts w:cs="Arial"/>
              </w:rPr>
              <w:t>No</w:t>
            </w:r>
          </w:p>
        </w:tc>
      </w:tr>
      <w:tr w:rsidR="00D74BD0" w14:paraId="7820C2C7" w14:textId="77777777" w:rsidTr="003F5DB2">
        <w:trPr>
          <w:trHeight w:val="487"/>
        </w:trPr>
        <w:tc>
          <w:tcPr>
            <w:tcW w:w="2685" w:type="dxa"/>
          </w:tcPr>
          <w:p w14:paraId="195FC4F0" w14:textId="1FC35EAD" w:rsidR="00D74BD0" w:rsidRDefault="00D74BD0" w:rsidP="00C97E38">
            <w:pPr>
              <w:rPr>
                <w:rFonts w:cs="Arial"/>
              </w:rPr>
            </w:pPr>
            <w:r>
              <w:rPr>
                <w:rFonts w:cs="Arial"/>
              </w:rPr>
              <w:t>Wildlife Trust</w:t>
            </w:r>
          </w:p>
        </w:tc>
        <w:tc>
          <w:tcPr>
            <w:tcW w:w="2417" w:type="dxa"/>
          </w:tcPr>
          <w:p w14:paraId="50D5CB0A" w14:textId="53934FFA" w:rsidR="00D74BD0" w:rsidRDefault="00EB0973" w:rsidP="00C97E38">
            <w:pPr>
              <w:rPr>
                <w:rFonts w:cs="Arial"/>
              </w:rPr>
            </w:pPr>
            <w:r>
              <w:rPr>
                <w:rFonts w:cs="Arial"/>
              </w:rPr>
              <w:t>Wildlife support</w:t>
            </w:r>
          </w:p>
        </w:tc>
        <w:tc>
          <w:tcPr>
            <w:tcW w:w="1561" w:type="dxa"/>
          </w:tcPr>
          <w:p w14:paraId="0A12E2CA" w14:textId="7A113B14" w:rsidR="00D74BD0" w:rsidRDefault="00594362" w:rsidP="00C97E38">
            <w:pPr>
              <w:rPr>
                <w:rFonts w:cs="Arial"/>
              </w:rPr>
            </w:pPr>
            <w:r>
              <w:rPr>
                <w:rFonts w:cs="Arial"/>
              </w:rPr>
              <w:t>15/04/2026</w:t>
            </w:r>
          </w:p>
        </w:tc>
        <w:tc>
          <w:tcPr>
            <w:tcW w:w="1560" w:type="dxa"/>
          </w:tcPr>
          <w:p w14:paraId="11930A52" w14:textId="5DD30802" w:rsidR="00D74BD0" w:rsidRDefault="00594362" w:rsidP="00C97E38">
            <w:pPr>
              <w:rPr>
                <w:rFonts w:cs="Arial"/>
              </w:rPr>
            </w:pPr>
            <w:r>
              <w:rPr>
                <w:rFonts w:cs="Arial"/>
              </w:rPr>
              <w:t>14/04/2027</w:t>
            </w:r>
          </w:p>
        </w:tc>
        <w:tc>
          <w:tcPr>
            <w:tcW w:w="1684" w:type="dxa"/>
          </w:tcPr>
          <w:p w14:paraId="50FFA256" w14:textId="059D1E23" w:rsidR="00D74BD0" w:rsidRDefault="00594362" w:rsidP="00C97E38">
            <w:pPr>
              <w:rPr>
                <w:rFonts w:cs="Arial"/>
              </w:rPr>
            </w:pPr>
            <w:r>
              <w:rPr>
                <w:rFonts w:cs="Arial"/>
              </w:rPr>
              <w:t>£42</w:t>
            </w:r>
          </w:p>
        </w:tc>
        <w:tc>
          <w:tcPr>
            <w:tcW w:w="890" w:type="dxa"/>
          </w:tcPr>
          <w:p w14:paraId="7A03A012" w14:textId="69C69E39" w:rsidR="00D74BD0" w:rsidRDefault="00594362" w:rsidP="00C97E38">
            <w:pPr>
              <w:rPr>
                <w:rFonts w:cs="Arial"/>
              </w:rPr>
            </w:pPr>
            <w:r>
              <w:rPr>
                <w:rFonts w:cs="Arial"/>
              </w:rPr>
              <w:t>Yes</w:t>
            </w:r>
          </w:p>
        </w:tc>
      </w:tr>
      <w:tr w:rsidR="00D74BD0" w14:paraId="0BE3C3E0" w14:textId="77777777" w:rsidTr="003F5DB2">
        <w:trPr>
          <w:trHeight w:val="487"/>
        </w:trPr>
        <w:tc>
          <w:tcPr>
            <w:tcW w:w="2685" w:type="dxa"/>
          </w:tcPr>
          <w:p w14:paraId="26217916" w14:textId="2513E3FF" w:rsidR="00D74BD0" w:rsidRDefault="00D74BD0" w:rsidP="00C97E38">
            <w:pPr>
              <w:rPr>
                <w:rFonts w:cs="Arial"/>
              </w:rPr>
            </w:pPr>
            <w:r>
              <w:rPr>
                <w:rFonts w:cs="Arial"/>
              </w:rPr>
              <w:t>Support Staffordshire</w:t>
            </w:r>
          </w:p>
        </w:tc>
        <w:tc>
          <w:tcPr>
            <w:tcW w:w="2417" w:type="dxa"/>
          </w:tcPr>
          <w:p w14:paraId="2B92917C" w14:textId="4B5AB9FC" w:rsidR="00D74BD0" w:rsidRDefault="00EB0973" w:rsidP="00C97E38">
            <w:pPr>
              <w:rPr>
                <w:rFonts w:cs="Arial"/>
              </w:rPr>
            </w:pPr>
            <w:r>
              <w:rPr>
                <w:rFonts w:cs="Arial"/>
              </w:rPr>
              <w:t>Advice</w:t>
            </w:r>
          </w:p>
        </w:tc>
        <w:tc>
          <w:tcPr>
            <w:tcW w:w="1561" w:type="dxa"/>
          </w:tcPr>
          <w:p w14:paraId="6D2EFBA9" w14:textId="27CAD678" w:rsidR="00D74BD0" w:rsidRDefault="00D74BD0" w:rsidP="00C97E38">
            <w:pPr>
              <w:rPr>
                <w:rFonts w:cs="Arial"/>
              </w:rPr>
            </w:pPr>
            <w:r>
              <w:rPr>
                <w:rFonts w:cs="Arial"/>
              </w:rPr>
              <w:t>30/10/2025</w:t>
            </w:r>
          </w:p>
        </w:tc>
        <w:tc>
          <w:tcPr>
            <w:tcW w:w="1560" w:type="dxa"/>
          </w:tcPr>
          <w:p w14:paraId="3E7964DA" w14:textId="147C5C17" w:rsidR="00D74BD0" w:rsidRDefault="00D74BD0" w:rsidP="00C97E38">
            <w:pPr>
              <w:rPr>
                <w:rFonts w:cs="Arial"/>
              </w:rPr>
            </w:pPr>
            <w:r>
              <w:rPr>
                <w:rFonts w:cs="Arial"/>
              </w:rPr>
              <w:t>29/10/2026</w:t>
            </w:r>
          </w:p>
        </w:tc>
        <w:tc>
          <w:tcPr>
            <w:tcW w:w="1684" w:type="dxa"/>
          </w:tcPr>
          <w:p w14:paraId="521ECCBF" w14:textId="743C0606" w:rsidR="00D74BD0" w:rsidRDefault="00D74BD0" w:rsidP="00C97E38">
            <w:pPr>
              <w:rPr>
                <w:rFonts w:cs="Arial"/>
              </w:rPr>
            </w:pPr>
            <w:r>
              <w:rPr>
                <w:rFonts w:cs="Arial"/>
              </w:rPr>
              <w:t>£25</w:t>
            </w:r>
          </w:p>
        </w:tc>
        <w:tc>
          <w:tcPr>
            <w:tcW w:w="890" w:type="dxa"/>
          </w:tcPr>
          <w:p w14:paraId="02A19528" w14:textId="633FFA33" w:rsidR="00D74BD0" w:rsidRDefault="00D74BD0" w:rsidP="00C97E38">
            <w:pPr>
              <w:rPr>
                <w:rFonts w:cs="Arial"/>
              </w:rPr>
            </w:pPr>
            <w:r>
              <w:rPr>
                <w:rFonts w:cs="Arial"/>
              </w:rPr>
              <w:t>No</w:t>
            </w:r>
          </w:p>
        </w:tc>
      </w:tr>
      <w:tr w:rsidR="00D74BD0" w14:paraId="6B7F0BC2" w14:textId="77777777" w:rsidTr="003F5DB2">
        <w:trPr>
          <w:trHeight w:val="487"/>
        </w:trPr>
        <w:tc>
          <w:tcPr>
            <w:tcW w:w="2685" w:type="dxa"/>
          </w:tcPr>
          <w:p w14:paraId="624ADBFA" w14:textId="12AE5185" w:rsidR="00D74BD0" w:rsidRDefault="00D74BD0" w:rsidP="00C97E38">
            <w:pPr>
              <w:rPr>
                <w:rFonts w:cs="Arial"/>
              </w:rPr>
            </w:pPr>
            <w:r>
              <w:rPr>
                <w:rFonts w:cs="Arial"/>
              </w:rPr>
              <w:t xml:space="preserve">Scribe </w:t>
            </w:r>
          </w:p>
        </w:tc>
        <w:tc>
          <w:tcPr>
            <w:tcW w:w="2417" w:type="dxa"/>
          </w:tcPr>
          <w:p w14:paraId="0D5A75BA" w14:textId="6DF2B247" w:rsidR="00D74BD0" w:rsidRDefault="00EB0973" w:rsidP="00C97E38">
            <w:pPr>
              <w:rPr>
                <w:rFonts w:cs="Arial"/>
              </w:rPr>
            </w:pPr>
            <w:r>
              <w:rPr>
                <w:rFonts w:cs="Arial"/>
              </w:rPr>
              <w:t>Accounting Software</w:t>
            </w:r>
          </w:p>
        </w:tc>
        <w:tc>
          <w:tcPr>
            <w:tcW w:w="1561" w:type="dxa"/>
          </w:tcPr>
          <w:p w14:paraId="6CE5E4FA" w14:textId="159DDC61" w:rsidR="00D74BD0" w:rsidRDefault="000E0BEA" w:rsidP="00C97E38">
            <w:pPr>
              <w:rPr>
                <w:rFonts w:cs="Arial"/>
              </w:rPr>
            </w:pPr>
            <w:r>
              <w:rPr>
                <w:rFonts w:cs="Arial"/>
              </w:rPr>
              <w:t>01/04/2026</w:t>
            </w:r>
          </w:p>
        </w:tc>
        <w:tc>
          <w:tcPr>
            <w:tcW w:w="1560" w:type="dxa"/>
          </w:tcPr>
          <w:p w14:paraId="4A8E3EE2" w14:textId="7BAF1F14" w:rsidR="000E0BEA" w:rsidRDefault="001A4D82" w:rsidP="00C97E38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="000E0BEA">
              <w:rPr>
                <w:rFonts w:cs="Arial"/>
              </w:rPr>
              <w:t>1/03/2027</w:t>
            </w:r>
          </w:p>
        </w:tc>
        <w:tc>
          <w:tcPr>
            <w:tcW w:w="1684" w:type="dxa"/>
          </w:tcPr>
          <w:p w14:paraId="4E0F4BE0" w14:textId="5D845901" w:rsidR="00D74BD0" w:rsidRDefault="000E0BEA" w:rsidP="00C97E38">
            <w:pPr>
              <w:rPr>
                <w:rFonts w:cs="Arial"/>
              </w:rPr>
            </w:pPr>
            <w:r>
              <w:rPr>
                <w:rFonts w:cs="Arial"/>
              </w:rPr>
              <w:t>£612</w:t>
            </w:r>
          </w:p>
        </w:tc>
        <w:tc>
          <w:tcPr>
            <w:tcW w:w="890" w:type="dxa"/>
          </w:tcPr>
          <w:p w14:paraId="3BDEC02B" w14:textId="0EEFD269" w:rsidR="00D74BD0" w:rsidRDefault="00C203FA" w:rsidP="00C97E38">
            <w:pPr>
              <w:rPr>
                <w:rFonts w:cs="Arial"/>
              </w:rPr>
            </w:pPr>
            <w:r>
              <w:rPr>
                <w:rFonts w:cs="Arial"/>
              </w:rPr>
              <w:t>Yes</w:t>
            </w:r>
          </w:p>
        </w:tc>
      </w:tr>
      <w:tr w:rsidR="00D74BD0" w14:paraId="2816ECE9" w14:textId="77777777" w:rsidTr="003F5DB2">
        <w:trPr>
          <w:trHeight w:val="487"/>
        </w:trPr>
        <w:tc>
          <w:tcPr>
            <w:tcW w:w="2685" w:type="dxa"/>
          </w:tcPr>
          <w:p w14:paraId="7F9AF653" w14:textId="2D9E01FA" w:rsidR="00D74BD0" w:rsidRDefault="00D74BD0" w:rsidP="00C97E38">
            <w:pPr>
              <w:rPr>
                <w:rFonts w:cs="Arial"/>
              </w:rPr>
            </w:pPr>
            <w:r>
              <w:rPr>
                <w:rFonts w:cs="Arial"/>
              </w:rPr>
              <w:t>Netwise</w:t>
            </w:r>
          </w:p>
        </w:tc>
        <w:tc>
          <w:tcPr>
            <w:tcW w:w="2417" w:type="dxa"/>
          </w:tcPr>
          <w:p w14:paraId="3AC6CE7D" w14:textId="5E8CE9B3" w:rsidR="00D74BD0" w:rsidRDefault="00EB0973" w:rsidP="00C97E38">
            <w:pPr>
              <w:rPr>
                <w:rFonts w:cs="Arial"/>
              </w:rPr>
            </w:pPr>
            <w:r>
              <w:rPr>
                <w:rFonts w:cs="Arial"/>
              </w:rPr>
              <w:t>Website and Emails</w:t>
            </w:r>
          </w:p>
        </w:tc>
        <w:tc>
          <w:tcPr>
            <w:tcW w:w="1561" w:type="dxa"/>
          </w:tcPr>
          <w:p w14:paraId="76E8DADD" w14:textId="4581D650" w:rsidR="00D74BD0" w:rsidRDefault="00C203FA" w:rsidP="00C97E38">
            <w:pPr>
              <w:rPr>
                <w:rFonts w:cs="Arial"/>
              </w:rPr>
            </w:pPr>
            <w:r>
              <w:rPr>
                <w:rFonts w:cs="Arial"/>
              </w:rPr>
              <w:t>05/03/2026</w:t>
            </w:r>
          </w:p>
        </w:tc>
        <w:tc>
          <w:tcPr>
            <w:tcW w:w="1560" w:type="dxa"/>
          </w:tcPr>
          <w:p w14:paraId="5E215548" w14:textId="55AAE4A9" w:rsidR="00D74BD0" w:rsidRDefault="00C203FA" w:rsidP="00C97E38">
            <w:pPr>
              <w:rPr>
                <w:rFonts w:cs="Arial"/>
              </w:rPr>
            </w:pPr>
            <w:r>
              <w:rPr>
                <w:rFonts w:cs="Arial"/>
              </w:rPr>
              <w:t>04/03/2027</w:t>
            </w:r>
          </w:p>
        </w:tc>
        <w:tc>
          <w:tcPr>
            <w:tcW w:w="1684" w:type="dxa"/>
          </w:tcPr>
          <w:p w14:paraId="3FD194E1" w14:textId="2A5A862C" w:rsidR="00D74BD0" w:rsidRDefault="00C203FA" w:rsidP="00C97E38">
            <w:pPr>
              <w:rPr>
                <w:rFonts w:cs="Arial"/>
              </w:rPr>
            </w:pPr>
            <w:r>
              <w:rPr>
                <w:rFonts w:cs="Arial"/>
              </w:rPr>
              <w:t>£560</w:t>
            </w:r>
          </w:p>
        </w:tc>
        <w:tc>
          <w:tcPr>
            <w:tcW w:w="890" w:type="dxa"/>
          </w:tcPr>
          <w:p w14:paraId="664960E4" w14:textId="2CE3C3CE" w:rsidR="00D74BD0" w:rsidRDefault="00C203FA" w:rsidP="00C97E38">
            <w:pPr>
              <w:rPr>
                <w:rFonts w:cs="Arial"/>
              </w:rPr>
            </w:pPr>
            <w:r>
              <w:rPr>
                <w:rFonts w:cs="Arial"/>
              </w:rPr>
              <w:t>No</w:t>
            </w:r>
          </w:p>
        </w:tc>
      </w:tr>
      <w:tr w:rsidR="001A4D82" w14:paraId="0C7464FA" w14:textId="77777777" w:rsidTr="003F5DB2">
        <w:trPr>
          <w:trHeight w:val="487"/>
        </w:trPr>
        <w:tc>
          <w:tcPr>
            <w:tcW w:w="2685" w:type="dxa"/>
          </w:tcPr>
          <w:p w14:paraId="148F12CC" w14:textId="3D304A8F" w:rsidR="001A4D82" w:rsidRDefault="001A4D82" w:rsidP="001A4D82">
            <w:pPr>
              <w:rPr>
                <w:rFonts w:cs="Arial"/>
              </w:rPr>
            </w:pPr>
            <w:r>
              <w:rPr>
                <w:rFonts w:cs="Arial"/>
              </w:rPr>
              <w:t>Bradleys</w:t>
            </w:r>
          </w:p>
        </w:tc>
        <w:tc>
          <w:tcPr>
            <w:tcW w:w="2417" w:type="dxa"/>
          </w:tcPr>
          <w:p w14:paraId="4FD0D1E8" w14:textId="725FF17D" w:rsidR="001A4D82" w:rsidRDefault="001A4D82" w:rsidP="001A4D82">
            <w:pPr>
              <w:rPr>
                <w:rFonts w:cs="Arial"/>
              </w:rPr>
            </w:pPr>
            <w:r>
              <w:rPr>
                <w:rFonts w:cs="Arial"/>
              </w:rPr>
              <w:t>Payroll</w:t>
            </w:r>
          </w:p>
        </w:tc>
        <w:tc>
          <w:tcPr>
            <w:tcW w:w="1561" w:type="dxa"/>
          </w:tcPr>
          <w:p w14:paraId="19119B28" w14:textId="7C131948" w:rsidR="001A4D82" w:rsidRDefault="001A4D82" w:rsidP="001A4D82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  <w:r w:rsidR="007E1A0E">
              <w:rPr>
                <w:rFonts w:cs="Arial"/>
              </w:rPr>
              <w:t>5</w:t>
            </w:r>
            <w:r>
              <w:rPr>
                <w:rFonts w:cs="Arial"/>
              </w:rPr>
              <w:t>/04/2026</w:t>
            </w:r>
          </w:p>
        </w:tc>
        <w:tc>
          <w:tcPr>
            <w:tcW w:w="1560" w:type="dxa"/>
          </w:tcPr>
          <w:p w14:paraId="537A1A42" w14:textId="225236E9" w:rsidR="001A4D82" w:rsidRDefault="007E1A0E" w:rsidP="001A4D82">
            <w:pPr>
              <w:rPr>
                <w:rFonts w:cs="Arial"/>
              </w:rPr>
            </w:pPr>
            <w:r>
              <w:rPr>
                <w:rFonts w:cs="Arial"/>
              </w:rPr>
              <w:t>04/04</w:t>
            </w:r>
            <w:r w:rsidR="001A4D82">
              <w:rPr>
                <w:rFonts w:cs="Arial"/>
              </w:rPr>
              <w:t>/2027</w:t>
            </w:r>
          </w:p>
        </w:tc>
        <w:tc>
          <w:tcPr>
            <w:tcW w:w="1684" w:type="dxa"/>
          </w:tcPr>
          <w:p w14:paraId="0E4E2FD2" w14:textId="7B8138B1" w:rsidR="001A4D82" w:rsidRDefault="001A4D82" w:rsidP="001A4D82">
            <w:pPr>
              <w:rPr>
                <w:rFonts w:cs="Arial"/>
              </w:rPr>
            </w:pPr>
            <w:r>
              <w:rPr>
                <w:rFonts w:cs="Arial"/>
              </w:rPr>
              <w:t>£</w:t>
            </w:r>
            <w:r w:rsidR="007E1A0E">
              <w:rPr>
                <w:rFonts w:cs="Arial"/>
              </w:rPr>
              <w:t>142.80</w:t>
            </w:r>
          </w:p>
        </w:tc>
        <w:tc>
          <w:tcPr>
            <w:tcW w:w="890" w:type="dxa"/>
          </w:tcPr>
          <w:p w14:paraId="688D3698" w14:textId="6FF30847" w:rsidR="001A4D82" w:rsidRDefault="001A4D82" w:rsidP="001A4D82">
            <w:pPr>
              <w:rPr>
                <w:rFonts w:cs="Arial"/>
              </w:rPr>
            </w:pPr>
            <w:r>
              <w:rPr>
                <w:rFonts w:cs="Arial"/>
              </w:rPr>
              <w:t>No</w:t>
            </w:r>
          </w:p>
        </w:tc>
      </w:tr>
    </w:tbl>
    <w:p w14:paraId="5A917222" w14:textId="7A5ABDF6" w:rsidR="00D96AD7" w:rsidRPr="00D96AD7" w:rsidRDefault="00D96AD7" w:rsidP="002D5EA8">
      <w:pPr>
        <w:pStyle w:val="BodyText"/>
        <w:rPr>
          <w:b/>
          <w:bCs/>
          <w:color w:val="C00000"/>
          <w:sz w:val="28"/>
          <w:szCs w:val="28"/>
        </w:rPr>
      </w:pPr>
    </w:p>
    <w:sectPr w:rsidR="00D96AD7" w:rsidRPr="00D96AD7" w:rsidSect="002B1660">
      <w:headerReference w:type="default" r:id="rId7"/>
      <w:footnotePr>
        <w:numRestart w:val="eachSect"/>
      </w:footnotePr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FEA0E" w14:textId="77777777" w:rsidR="001B691D" w:rsidRDefault="001B691D" w:rsidP="002D5EA8">
      <w:pPr>
        <w:spacing w:after="0"/>
      </w:pPr>
      <w:r>
        <w:separator/>
      </w:r>
    </w:p>
  </w:endnote>
  <w:endnote w:type="continuationSeparator" w:id="0">
    <w:p w14:paraId="608E5A45" w14:textId="77777777" w:rsidR="001B691D" w:rsidRDefault="001B691D" w:rsidP="002D5EA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C6B6F" w14:textId="77777777" w:rsidR="001B691D" w:rsidRDefault="001B691D" w:rsidP="002D5EA8">
      <w:pPr>
        <w:spacing w:after="0"/>
      </w:pPr>
      <w:r>
        <w:separator/>
      </w:r>
    </w:p>
  </w:footnote>
  <w:footnote w:type="continuationSeparator" w:id="0">
    <w:p w14:paraId="01B5C651" w14:textId="77777777" w:rsidR="001B691D" w:rsidRDefault="001B691D" w:rsidP="002D5EA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8E6F1" w14:textId="77777777" w:rsidR="002D5EA8" w:rsidRDefault="002D5EA8" w:rsidP="00BB5490">
    <w:pPr>
      <w:pStyle w:val="Heading1"/>
      <w:spacing w:before="0"/>
      <w:rPr>
        <w:b/>
        <w:bCs/>
        <w:color w:val="C00000"/>
      </w:rPr>
    </w:pPr>
    <w:r w:rsidRPr="001C53F0">
      <w:rPr>
        <w:b/>
        <w:bCs/>
        <w:noProof/>
        <w:color w:val="C00000"/>
      </w:rPr>
      <w:drawing>
        <wp:anchor distT="0" distB="0" distL="114300" distR="114300" simplePos="0" relativeHeight="251659264" behindDoc="0" locked="0" layoutInCell="1" allowOverlap="1" wp14:anchorId="7A4076C7" wp14:editId="71F0864F">
          <wp:simplePos x="0" y="0"/>
          <wp:positionH relativeFrom="margin">
            <wp:align>right</wp:align>
          </wp:positionH>
          <wp:positionV relativeFrom="paragraph">
            <wp:posOffset>-259664</wp:posOffset>
          </wp:positionV>
          <wp:extent cx="697061" cy="841248"/>
          <wp:effectExtent l="0" t="0" r="8255" b="0"/>
          <wp:wrapNone/>
          <wp:docPr id="116084967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6106239" name="Picture 7361062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7061" cy="8412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C53F0">
      <w:rPr>
        <w:b/>
        <w:bCs/>
        <w:color w:val="C00000"/>
      </w:rPr>
      <w:t>Cheddleton Parish Council</w:t>
    </w:r>
  </w:p>
  <w:p w14:paraId="69845EB1" w14:textId="77777777" w:rsidR="002D5EA8" w:rsidRDefault="002D5E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7DA471A0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4502E66A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43B6C73"/>
    <w:multiLevelType w:val="multilevel"/>
    <w:tmpl w:val="71F43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D341BC"/>
    <w:multiLevelType w:val="multilevel"/>
    <w:tmpl w:val="0EA07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8C71DD"/>
    <w:multiLevelType w:val="multilevel"/>
    <w:tmpl w:val="07D02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B51781"/>
    <w:multiLevelType w:val="multilevel"/>
    <w:tmpl w:val="A7CE1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74403C"/>
    <w:multiLevelType w:val="multilevel"/>
    <w:tmpl w:val="EE42F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2A7E86"/>
    <w:multiLevelType w:val="multilevel"/>
    <w:tmpl w:val="6010A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485693"/>
    <w:multiLevelType w:val="multilevel"/>
    <w:tmpl w:val="08CE2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5C004C"/>
    <w:multiLevelType w:val="multilevel"/>
    <w:tmpl w:val="00B21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6677C5"/>
    <w:multiLevelType w:val="multilevel"/>
    <w:tmpl w:val="41104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75206F"/>
    <w:multiLevelType w:val="multilevel"/>
    <w:tmpl w:val="0EB47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F93732A"/>
    <w:multiLevelType w:val="multilevel"/>
    <w:tmpl w:val="9FE0D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2465929">
    <w:abstractNumId w:val="0"/>
  </w:num>
  <w:num w:numId="2" w16cid:durableId="749739352">
    <w:abstractNumId w:val="1"/>
  </w:num>
  <w:num w:numId="3" w16cid:durableId="374622668">
    <w:abstractNumId w:val="1"/>
  </w:num>
  <w:num w:numId="4" w16cid:durableId="523523074">
    <w:abstractNumId w:val="1"/>
  </w:num>
  <w:num w:numId="5" w16cid:durableId="405686119">
    <w:abstractNumId w:val="5"/>
  </w:num>
  <w:num w:numId="6" w16cid:durableId="1143693618">
    <w:abstractNumId w:val="10"/>
  </w:num>
  <w:num w:numId="7" w16cid:durableId="528877776">
    <w:abstractNumId w:val="2"/>
  </w:num>
  <w:num w:numId="8" w16cid:durableId="1757095349">
    <w:abstractNumId w:val="6"/>
  </w:num>
  <w:num w:numId="9" w16cid:durableId="1346902472">
    <w:abstractNumId w:val="7"/>
  </w:num>
  <w:num w:numId="10" w16cid:durableId="510460254">
    <w:abstractNumId w:val="8"/>
  </w:num>
  <w:num w:numId="11" w16cid:durableId="1833064370">
    <w:abstractNumId w:val="3"/>
  </w:num>
  <w:num w:numId="12" w16cid:durableId="1640039690">
    <w:abstractNumId w:val="12"/>
  </w:num>
  <w:num w:numId="13" w16cid:durableId="2127002754">
    <w:abstractNumId w:val="11"/>
  </w:num>
  <w:num w:numId="14" w16cid:durableId="1905024334">
    <w:abstractNumId w:val="9"/>
  </w:num>
  <w:num w:numId="15" w16cid:durableId="9325128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5C4"/>
    <w:rsid w:val="00032B7A"/>
    <w:rsid w:val="000362D2"/>
    <w:rsid w:val="00051BC0"/>
    <w:rsid w:val="000A06DE"/>
    <w:rsid w:val="000B0E71"/>
    <w:rsid w:val="000B6489"/>
    <w:rsid w:val="000C2538"/>
    <w:rsid w:val="000C67C5"/>
    <w:rsid w:val="000E0BEA"/>
    <w:rsid w:val="000F167E"/>
    <w:rsid w:val="001615C4"/>
    <w:rsid w:val="0016395A"/>
    <w:rsid w:val="00171BAE"/>
    <w:rsid w:val="00190572"/>
    <w:rsid w:val="001A28AE"/>
    <w:rsid w:val="001A4D82"/>
    <w:rsid w:val="001B0BC8"/>
    <w:rsid w:val="001B691D"/>
    <w:rsid w:val="001C214C"/>
    <w:rsid w:val="001E5901"/>
    <w:rsid w:val="0022443B"/>
    <w:rsid w:val="00240978"/>
    <w:rsid w:val="002847FD"/>
    <w:rsid w:val="002B1660"/>
    <w:rsid w:val="002D5EA8"/>
    <w:rsid w:val="003042D6"/>
    <w:rsid w:val="00314981"/>
    <w:rsid w:val="00317CD6"/>
    <w:rsid w:val="0034256F"/>
    <w:rsid w:val="00381F1B"/>
    <w:rsid w:val="00387D73"/>
    <w:rsid w:val="003E76A6"/>
    <w:rsid w:val="003F5DB2"/>
    <w:rsid w:val="00407D2C"/>
    <w:rsid w:val="00434CE6"/>
    <w:rsid w:val="00467A91"/>
    <w:rsid w:val="004B01DA"/>
    <w:rsid w:val="004D6917"/>
    <w:rsid w:val="004E48E6"/>
    <w:rsid w:val="004E4B43"/>
    <w:rsid w:val="0052663C"/>
    <w:rsid w:val="00553B7B"/>
    <w:rsid w:val="00573617"/>
    <w:rsid w:val="00594362"/>
    <w:rsid w:val="005B6E3A"/>
    <w:rsid w:val="005C2CAE"/>
    <w:rsid w:val="005F4B08"/>
    <w:rsid w:val="005F524E"/>
    <w:rsid w:val="00602AEC"/>
    <w:rsid w:val="00663F85"/>
    <w:rsid w:val="00682FA0"/>
    <w:rsid w:val="006D6190"/>
    <w:rsid w:val="00700B32"/>
    <w:rsid w:val="00710A55"/>
    <w:rsid w:val="00723A8B"/>
    <w:rsid w:val="007C3186"/>
    <w:rsid w:val="007D1E93"/>
    <w:rsid w:val="007E1A0E"/>
    <w:rsid w:val="007E7F66"/>
    <w:rsid w:val="00804BD4"/>
    <w:rsid w:val="0080778A"/>
    <w:rsid w:val="00825823"/>
    <w:rsid w:val="008470D7"/>
    <w:rsid w:val="0086245A"/>
    <w:rsid w:val="00870DE4"/>
    <w:rsid w:val="008806B2"/>
    <w:rsid w:val="00894E9F"/>
    <w:rsid w:val="008B2FA5"/>
    <w:rsid w:val="008D2D73"/>
    <w:rsid w:val="008E69B3"/>
    <w:rsid w:val="0090672C"/>
    <w:rsid w:val="00922CB5"/>
    <w:rsid w:val="00954B13"/>
    <w:rsid w:val="00955C59"/>
    <w:rsid w:val="00962E7C"/>
    <w:rsid w:val="00987DF2"/>
    <w:rsid w:val="009A78AD"/>
    <w:rsid w:val="009B1E6F"/>
    <w:rsid w:val="009B78C9"/>
    <w:rsid w:val="009D11D8"/>
    <w:rsid w:val="009E782D"/>
    <w:rsid w:val="009E7D27"/>
    <w:rsid w:val="009F5BD2"/>
    <w:rsid w:val="00A37426"/>
    <w:rsid w:val="00A66426"/>
    <w:rsid w:val="00A7174D"/>
    <w:rsid w:val="00A9315C"/>
    <w:rsid w:val="00AB09DC"/>
    <w:rsid w:val="00AD1F24"/>
    <w:rsid w:val="00B73243"/>
    <w:rsid w:val="00B90D1D"/>
    <w:rsid w:val="00B91EF9"/>
    <w:rsid w:val="00BB1ECA"/>
    <w:rsid w:val="00BB5490"/>
    <w:rsid w:val="00BF0F65"/>
    <w:rsid w:val="00BF2674"/>
    <w:rsid w:val="00C004DC"/>
    <w:rsid w:val="00C203FA"/>
    <w:rsid w:val="00C3375C"/>
    <w:rsid w:val="00C564D5"/>
    <w:rsid w:val="00C71244"/>
    <w:rsid w:val="00C93FDB"/>
    <w:rsid w:val="00C95DA5"/>
    <w:rsid w:val="00C97E38"/>
    <w:rsid w:val="00CB314F"/>
    <w:rsid w:val="00CE3A5D"/>
    <w:rsid w:val="00D11EFA"/>
    <w:rsid w:val="00D169CB"/>
    <w:rsid w:val="00D2453A"/>
    <w:rsid w:val="00D42B46"/>
    <w:rsid w:val="00D50310"/>
    <w:rsid w:val="00D50BFB"/>
    <w:rsid w:val="00D5123B"/>
    <w:rsid w:val="00D72A1F"/>
    <w:rsid w:val="00D74BD0"/>
    <w:rsid w:val="00D83283"/>
    <w:rsid w:val="00D8621C"/>
    <w:rsid w:val="00D96AD7"/>
    <w:rsid w:val="00DB1E62"/>
    <w:rsid w:val="00DD19DE"/>
    <w:rsid w:val="00DD610F"/>
    <w:rsid w:val="00DF76FE"/>
    <w:rsid w:val="00E11369"/>
    <w:rsid w:val="00E368A9"/>
    <w:rsid w:val="00E47DE1"/>
    <w:rsid w:val="00E73657"/>
    <w:rsid w:val="00E75DD1"/>
    <w:rsid w:val="00EA5180"/>
    <w:rsid w:val="00EB0973"/>
    <w:rsid w:val="00EC4469"/>
    <w:rsid w:val="00ED0969"/>
    <w:rsid w:val="00F011BB"/>
    <w:rsid w:val="00F06E8E"/>
    <w:rsid w:val="00F557A9"/>
    <w:rsid w:val="00F6683A"/>
    <w:rsid w:val="00F83C44"/>
    <w:rsid w:val="00FC36FD"/>
    <w:rsid w:val="00FE42A9"/>
    <w:rsid w:val="00FF6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ACF2F"/>
  <w15:docId w15:val="{ED58AD09-69CE-43CC-B486-E0D00F69F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rsid w:val="002D5EA8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2D5EA8"/>
  </w:style>
  <w:style w:type="paragraph" w:styleId="Footer">
    <w:name w:val="footer"/>
    <w:basedOn w:val="Normal"/>
    <w:link w:val="FooterChar"/>
    <w:rsid w:val="002D5EA8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2D5EA8"/>
  </w:style>
  <w:style w:type="character" w:styleId="UnresolvedMention">
    <w:name w:val="Unresolved Mention"/>
    <w:basedOn w:val="DefaultParagraphFont"/>
    <w:uiPriority w:val="99"/>
    <w:semiHidden/>
    <w:unhideWhenUsed/>
    <w:rsid w:val="0052663C"/>
    <w:rPr>
      <w:color w:val="605E5C"/>
      <w:shd w:val="clear" w:color="auto" w:fill="E1DFDD"/>
    </w:rPr>
  </w:style>
  <w:style w:type="table" w:styleId="TableGrid">
    <w:name w:val="Table Grid"/>
    <w:basedOn w:val="TableNormal"/>
    <w:rsid w:val="00D50BF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142</Words>
  <Characters>768</Characters>
  <Application>Microsoft Office Word</Application>
  <DocSecurity>0</DocSecurity>
  <Lines>13</Lines>
  <Paragraphs>8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Melanie Matthews</dc:creator>
  <cp:keywords/>
  <cp:lastModifiedBy>Melanie Matthews</cp:lastModifiedBy>
  <cp:revision>58</cp:revision>
  <cp:lastPrinted>2026-02-20T09:22:00Z</cp:lastPrinted>
  <dcterms:created xsi:type="dcterms:W3CDTF">2026-05-20T11:03:00Z</dcterms:created>
  <dcterms:modified xsi:type="dcterms:W3CDTF">2026-05-20T11:57:00Z</dcterms:modified>
</cp:coreProperties>
</file>