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5BB0" w14:textId="77777777" w:rsidR="005B553C" w:rsidRDefault="005B553C" w:rsidP="005B553C">
      <w:pPr>
        <w:pStyle w:val="BodyText"/>
        <w:tabs>
          <w:tab w:val="right" w:pos="9602"/>
        </w:tabs>
        <w:spacing w:after="0"/>
        <w:ind w:left="-284"/>
        <w:rPr>
          <w:szCs w:val="24"/>
        </w:rPr>
      </w:pPr>
      <w:r w:rsidRPr="00D1614E">
        <w:rPr>
          <w:szCs w:val="24"/>
        </w:rPr>
        <w:t>Dear Councillors,</w:t>
      </w:r>
    </w:p>
    <w:p w14:paraId="30B15AFC" w14:textId="77777777" w:rsidR="005B553C" w:rsidRDefault="005B553C" w:rsidP="005B553C">
      <w:pPr>
        <w:pStyle w:val="BodyText"/>
        <w:tabs>
          <w:tab w:val="right" w:pos="9602"/>
        </w:tabs>
        <w:spacing w:after="0"/>
        <w:ind w:left="-284"/>
        <w:rPr>
          <w:szCs w:val="24"/>
        </w:rPr>
      </w:pPr>
    </w:p>
    <w:p w14:paraId="086F8672" w14:textId="77777777" w:rsidR="004E3331" w:rsidRDefault="005B553C" w:rsidP="00182D62">
      <w:pPr>
        <w:pStyle w:val="BodyText"/>
        <w:tabs>
          <w:tab w:val="right" w:pos="9602"/>
        </w:tabs>
        <w:spacing w:after="0"/>
        <w:ind w:left="-284"/>
        <w:rPr>
          <w:b/>
          <w:bCs/>
          <w:u w:val="single"/>
        </w:rPr>
      </w:pPr>
      <w:r w:rsidRPr="007A2897">
        <w:t xml:space="preserve">Councillors are summoned to a </w:t>
      </w:r>
      <w:r>
        <w:rPr>
          <w:b/>
          <w:bCs/>
          <w:u w:val="single"/>
        </w:rPr>
        <w:t xml:space="preserve">Planning and </w:t>
      </w:r>
      <w:r w:rsidR="00596BD4">
        <w:rPr>
          <w:b/>
          <w:bCs/>
          <w:u w:val="single"/>
        </w:rPr>
        <w:t>Footpaths</w:t>
      </w:r>
      <w:r>
        <w:rPr>
          <w:b/>
          <w:bCs/>
          <w:u w:val="single"/>
        </w:rPr>
        <w:t xml:space="preserve"> Committee</w:t>
      </w:r>
      <w:r w:rsidRPr="007A2897">
        <w:rPr>
          <w:b/>
          <w:bCs/>
          <w:u w:val="single"/>
        </w:rPr>
        <w:t xml:space="preserve"> Meeting</w:t>
      </w:r>
      <w:r w:rsidRPr="007A2897">
        <w:t xml:space="preserve"> of </w:t>
      </w:r>
      <w:r>
        <w:t>Cheddleton Parish</w:t>
      </w:r>
      <w:r w:rsidRPr="007A2897">
        <w:t xml:space="preserve"> Council which will be held </w:t>
      </w:r>
      <w:r>
        <w:t xml:space="preserve">at </w:t>
      </w:r>
      <w:r w:rsidRPr="005B553C">
        <w:rPr>
          <w:b/>
          <w:bCs/>
          <w:u w:val="single"/>
        </w:rPr>
        <w:t>Cheddleton Community Centre, Hollow Lane</w:t>
      </w:r>
      <w:r w:rsidRPr="00B00B7F">
        <w:t xml:space="preserve"> on</w:t>
      </w:r>
      <w:r w:rsidRPr="00DB72A2">
        <w:rPr>
          <w:b/>
          <w:bCs/>
          <w:u w:val="single"/>
        </w:rPr>
        <w:t xml:space="preserve"> </w:t>
      </w:r>
      <w:r>
        <w:rPr>
          <w:b/>
          <w:bCs/>
          <w:u w:val="single"/>
        </w:rPr>
        <w:t>Thursday 11</w:t>
      </w:r>
      <w:r w:rsidRPr="003F4761">
        <w:rPr>
          <w:b/>
          <w:bCs/>
          <w:u w:val="single"/>
          <w:vertAlign w:val="superscript"/>
        </w:rPr>
        <w:t>th</w:t>
      </w:r>
      <w:r>
        <w:rPr>
          <w:b/>
          <w:bCs/>
          <w:u w:val="single"/>
        </w:rPr>
        <w:t xml:space="preserve"> June </w:t>
      </w:r>
      <w:r w:rsidRPr="008B0210">
        <w:rPr>
          <w:b/>
          <w:bCs/>
          <w:u w:val="single"/>
        </w:rPr>
        <w:t>202</w:t>
      </w:r>
      <w:r>
        <w:rPr>
          <w:b/>
          <w:bCs/>
          <w:u w:val="single"/>
        </w:rPr>
        <w:t>6</w:t>
      </w:r>
      <w:r w:rsidRPr="008B0210">
        <w:rPr>
          <w:b/>
          <w:bCs/>
          <w:u w:val="single"/>
        </w:rPr>
        <w:t xml:space="preserve"> at </w:t>
      </w:r>
      <w:r>
        <w:rPr>
          <w:b/>
          <w:bCs/>
          <w:u w:val="single"/>
        </w:rPr>
        <w:t>8</w:t>
      </w:r>
      <w:r w:rsidRPr="008B0210">
        <w:rPr>
          <w:b/>
          <w:bCs/>
          <w:u w:val="single"/>
        </w:rPr>
        <w:t>pm</w:t>
      </w:r>
      <w:r>
        <w:rPr>
          <w:b/>
          <w:bCs/>
          <w:u w:val="single"/>
        </w:rPr>
        <w:t>.</w:t>
      </w:r>
      <w:r w:rsidR="00182D62">
        <w:rPr>
          <w:b/>
          <w:bCs/>
          <w:u w:val="single"/>
        </w:rPr>
        <w:t xml:space="preserve"> </w:t>
      </w:r>
    </w:p>
    <w:p w14:paraId="4F712309" w14:textId="77777777" w:rsidR="004E3331" w:rsidRDefault="004E3331" w:rsidP="00182D62">
      <w:pPr>
        <w:pStyle w:val="BodyText"/>
        <w:tabs>
          <w:tab w:val="right" w:pos="9602"/>
        </w:tabs>
        <w:spacing w:after="0"/>
        <w:ind w:left="-284"/>
        <w:rPr>
          <w:b/>
          <w:bCs/>
          <w:u w:val="single"/>
        </w:rPr>
      </w:pPr>
    </w:p>
    <w:p w14:paraId="1881148B" w14:textId="398571F2" w:rsidR="005B553C" w:rsidRPr="00182D62" w:rsidRDefault="005B553C" w:rsidP="00182D62">
      <w:pPr>
        <w:pStyle w:val="BodyText"/>
        <w:tabs>
          <w:tab w:val="right" w:pos="9602"/>
        </w:tabs>
        <w:spacing w:after="0"/>
        <w:ind w:left="-284"/>
        <w:rPr>
          <w:b/>
          <w:bCs/>
          <w:u w:val="single"/>
        </w:rPr>
      </w:pPr>
      <w:r w:rsidRPr="007A2897">
        <w:t>The press and public are invited to attend the meeting.</w:t>
      </w:r>
    </w:p>
    <w:p w14:paraId="2AFDD93C" w14:textId="77777777" w:rsidR="005B553C" w:rsidRPr="00D1614E" w:rsidRDefault="005B553C" w:rsidP="005B553C">
      <w:pPr>
        <w:pStyle w:val="BodyText"/>
        <w:tabs>
          <w:tab w:val="right" w:pos="9602"/>
        </w:tabs>
        <w:spacing w:after="0"/>
        <w:rPr>
          <w:szCs w:val="24"/>
        </w:rPr>
      </w:pPr>
    </w:p>
    <w:p w14:paraId="6783AA3C" w14:textId="77777777" w:rsidR="005B553C" w:rsidRPr="00D1614E" w:rsidRDefault="005B553C" w:rsidP="005B553C">
      <w:pPr>
        <w:pStyle w:val="BodyText"/>
        <w:tabs>
          <w:tab w:val="right" w:pos="9602"/>
        </w:tabs>
        <w:spacing w:after="0"/>
        <w:ind w:left="-284"/>
        <w:rPr>
          <w:szCs w:val="24"/>
        </w:rPr>
      </w:pPr>
      <w:r w:rsidRPr="00D1614E">
        <w:rPr>
          <w:szCs w:val="24"/>
        </w:rPr>
        <w:t>Yours sincerely,</w:t>
      </w:r>
    </w:p>
    <w:p w14:paraId="4126BF06" w14:textId="77777777" w:rsidR="005B553C" w:rsidRPr="00A84BF0" w:rsidRDefault="005B553C" w:rsidP="005B553C">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067B335B" w14:textId="77777777" w:rsidR="005B553C" w:rsidRPr="00D1614E" w:rsidRDefault="005B553C" w:rsidP="005B553C">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182D62">
      <w:pPr>
        <w:pStyle w:val="BodyText"/>
        <w:tabs>
          <w:tab w:val="right" w:pos="9602"/>
        </w:tabs>
        <w:spacing w:after="0"/>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4EFBDBAE" w14:textId="77777777" w:rsidR="001953AC" w:rsidRPr="00596BD4" w:rsidRDefault="001953AC" w:rsidP="00596BD4">
      <w:pPr>
        <w:rPr>
          <w:rFonts w:ascii="Times New Roman" w:eastAsia="Liberation Sans" w:hAnsi="Times New Roman"/>
        </w:rPr>
      </w:pPr>
    </w:p>
    <w:p w14:paraId="6C1A4EF2" w14:textId="77777777" w:rsidR="00596BD4" w:rsidRPr="00A84BF0" w:rsidRDefault="00596BD4" w:rsidP="00596BD4">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b/>
          <w:bCs/>
        </w:rPr>
      </w:pPr>
      <w:r w:rsidRPr="00A84BF0">
        <w:rPr>
          <w:rFonts w:ascii="Times New Roman" w:eastAsia="Liberation Sans" w:hAnsi="Times New Roman"/>
          <w:b/>
          <w:bCs/>
        </w:rPr>
        <w:t>Election of Chair for 2026/2027</w:t>
      </w:r>
    </w:p>
    <w:p w14:paraId="48539638" w14:textId="6661514A" w:rsidR="00596BD4" w:rsidRPr="00361309" w:rsidRDefault="00596BD4" w:rsidP="00596BD4">
      <w:pPr>
        <w:pStyle w:val="ListParagraph"/>
        <w:tabs>
          <w:tab w:val="left" w:pos="284"/>
        </w:tabs>
        <w:spacing w:line="240" w:lineRule="auto"/>
        <w:ind w:left="170"/>
        <w:rPr>
          <w:rFonts w:ascii="Times New Roman" w:hAnsi="Times New Roman"/>
          <w:b/>
          <w:bCs/>
        </w:rPr>
      </w:pPr>
      <w:r w:rsidRPr="00A84BF0">
        <w:rPr>
          <w:rFonts w:ascii="Times New Roman" w:hAnsi="Times New Roman"/>
          <w:b/>
          <w:bCs/>
          <w:color w:val="3A7C22" w:themeColor="accent6" w:themeShade="BF"/>
        </w:rPr>
        <w:t xml:space="preserve">Proposal </w:t>
      </w:r>
      <w:r w:rsidRPr="00A84BF0">
        <w:rPr>
          <w:rFonts w:ascii="Times New Roman" w:hAnsi="Times New Roman"/>
          <w:b/>
          <w:bCs/>
        </w:rPr>
        <w:t>to elect a Chair for</w:t>
      </w:r>
      <w:r>
        <w:rPr>
          <w:rFonts w:ascii="Times New Roman" w:hAnsi="Times New Roman"/>
          <w:b/>
          <w:bCs/>
        </w:rPr>
        <w:t xml:space="preserve"> the</w:t>
      </w:r>
      <w:r w:rsidRPr="00A84BF0">
        <w:rPr>
          <w:rFonts w:ascii="Times New Roman" w:hAnsi="Times New Roman"/>
          <w:b/>
          <w:bCs/>
        </w:rPr>
        <w:t xml:space="preserve"> 2026/2027</w:t>
      </w:r>
      <w:r w:rsidRPr="00DD36AE">
        <w:rPr>
          <w:rFonts w:ascii="Times New Roman" w:hAnsi="Times New Roman"/>
          <w:b/>
          <w:bCs/>
        </w:rPr>
        <w:t xml:space="preserve"> </w:t>
      </w:r>
      <w:r>
        <w:rPr>
          <w:rFonts w:ascii="Times New Roman" w:hAnsi="Times New Roman"/>
          <w:b/>
          <w:bCs/>
        </w:rPr>
        <w:t>Planning and Footpaths</w:t>
      </w:r>
      <w:r w:rsidRPr="00361309">
        <w:rPr>
          <w:rFonts w:ascii="Times New Roman" w:hAnsi="Times New Roman"/>
          <w:b/>
          <w:bCs/>
        </w:rPr>
        <w:t xml:space="preserve"> Committee</w:t>
      </w:r>
    </w:p>
    <w:p w14:paraId="49B6C95F" w14:textId="77777777" w:rsidR="00596BD4" w:rsidRPr="00A84BF0" w:rsidRDefault="00596BD4" w:rsidP="00596BD4">
      <w:pPr>
        <w:pStyle w:val="ListParagraph"/>
        <w:tabs>
          <w:tab w:val="left" w:pos="284"/>
        </w:tabs>
        <w:spacing w:line="240" w:lineRule="auto"/>
        <w:ind w:left="170"/>
        <w:rPr>
          <w:rFonts w:ascii="Times New Roman" w:eastAsia="Liberation Sans" w:hAnsi="Times New Roman"/>
        </w:rPr>
      </w:pPr>
    </w:p>
    <w:p w14:paraId="045811FD" w14:textId="77777777" w:rsidR="00596BD4" w:rsidRPr="00A84BF0" w:rsidRDefault="00596BD4" w:rsidP="00596BD4">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b/>
          <w:bCs/>
        </w:rPr>
      </w:pPr>
      <w:r w:rsidRPr="00A84BF0">
        <w:rPr>
          <w:rFonts w:ascii="Times New Roman" w:eastAsia="Liberation Sans" w:hAnsi="Times New Roman"/>
          <w:b/>
          <w:bCs/>
        </w:rPr>
        <w:t>Election of Vice Chair for 2026/2027</w:t>
      </w:r>
    </w:p>
    <w:p w14:paraId="6D650F11" w14:textId="227111CA" w:rsidR="004114FF" w:rsidRDefault="00596BD4" w:rsidP="004114FF">
      <w:pPr>
        <w:pStyle w:val="ListParagraph"/>
        <w:tabs>
          <w:tab w:val="left" w:pos="284"/>
        </w:tabs>
        <w:spacing w:line="240" w:lineRule="auto"/>
        <w:ind w:left="207"/>
        <w:rPr>
          <w:rFonts w:ascii="Times New Roman" w:hAnsi="Times New Roman"/>
          <w:b/>
          <w:bCs/>
        </w:rPr>
      </w:pPr>
      <w:r w:rsidRPr="00A84BF0">
        <w:rPr>
          <w:rFonts w:ascii="Times New Roman" w:hAnsi="Times New Roman"/>
          <w:b/>
          <w:bCs/>
          <w:color w:val="3A7C22" w:themeColor="accent6" w:themeShade="BF"/>
        </w:rPr>
        <w:t xml:space="preserve">Proposal </w:t>
      </w:r>
      <w:r w:rsidRPr="00A84BF0">
        <w:rPr>
          <w:rFonts w:ascii="Times New Roman" w:hAnsi="Times New Roman"/>
          <w:b/>
          <w:bCs/>
        </w:rPr>
        <w:t>to elect a Vice Chair for</w:t>
      </w:r>
      <w:r>
        <w:rPr>
          <w:rFonts w:ascii="Times New Roman" w:hAnsi="Times New Roman"/>
          <w:b/>
          <w:bCs/>
        </w:rPr>
        <w:t xml:space="preserve"> the</w:t>
      </w:r>
      <w:r w:rsidRPr="00A84BF0">
        <w:rPr>
          <w:rFonts w:ascii="Times New Roman" w:hAnsi="Times New Roman"/>
          <w:b/>
          <w:bCs/>
        </w:rPr>
        <w:t xml:space="preserve"> 2026/2027</w:t>
      </w:r>
      <w:r>
        <w:rPr>
          <w:rFonts w:ascii="Times New Roman" w:hAnsi="Times New Roman"/>
          <w:b/>
          <w:bCs/>
        </w:rPr>
        <w:t xml:space="preserve"> Planning and Footpaths </w:t>
      </w:r>
      <w:r w:rsidRPr="00361309">
        <w:rPr>
          <w:rFonts w:ascii="Times New Roman" w:hAnsi="Times New Roman"/>
          <w:b/>
          <w:bCs/>
        </w:rPr>
        <w:t>Committee</w:t>
      </w:r>
    </w:p>
    <w:p w14:paraId="0DA83DB3" w14:textId="77777777" w:rsidR="004114FF" w:rsidRPr="004114FF" w:rsidRDefault="004114FF" w:rsidP="004114FF">
      <w:pPr>
        <w:pStyle w:val="ListParagraph"/>
        <w:tabs>
          <w:tab w:val="left" w:pos="284"/>
        </w:tabs>
        <w:spacing w:line="240" w:lineRule="auto"/>
        <w:ind w:left="207"/>
        <w:rPr>
          <w:rFonts w:ascii="Times New Roman" w:hAnsi="Times New Roman"/>
          <w:b/>
          <w:bCs/>
        </w:rPr>
      </w:pPr>
    </w:p>
    <w:p w14:paraId="4AC25408" w14:textId="2BC00850" w:rsidR="004114FF" w:rsidRPr="004F7A83" w:rsidRDefault="004114F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b/>
          <w:bCs/>
        </w:rPr>
      </w:pPr>
      <w:r w:rsidRPr="004F7A83">
        <w:rPr>
          <w:rFonts w:ascii="Times New Roman" w:eastAsia="Liberation Sans" w:hAnsi="Times New Roman"/>
          <w:b/>
          <w:bCs/>
        </w:rPr>
        <w:t xml:space="preserve">Nomination of Footpath </w:t>
      </w:r>
      <w:r w:rsidR="00CE219D" w:rsidRPr="004F7A83">
        <w:rPr>
          <w:rFonts w:ascii="Times New Roman" w:eastAsia="Liberation Sans" w:hAnsi="Times New Roman"/>
          <w:b/>
          <w:bCs/>
        </w:rPr>
        <w:t>Volunteer</w:t>
      </w:r>
    </w:p>
    <w:p w14:paraId="3706FF5D" w14:textId="7BF91847" w:rsidR="00CE219D" w:rsidRDefault="00CE219D" w:rsidP="00CE219D">
      <w:pPr>
        <w:pStyle w:val="ListParagraph"/>
        <w:tabs>
          <w:tab w:val="left" w:pos="284"/>
        </w:tabs>
        <w:suppressAutoHyphens/>
        <w:spacing w:after="0" w:line="240" w:lineRule="auto"/>
        <w:ind w:left="170"/>
        <w:contextualSpacing w:val="0"/>
        <w:rPr>
          <w:rFonts w:ascii="Times New Roman" w:eastAsia="Liberation Sans" w:hAnsi="Times New Roman"/>
        </w:rPr>
      </w:pPr>
      <w:r>
        <w:rPr>
          <w:rFonts w:ascii="Times New Roman" w:eastAsia="Liberation Sans" w:hAnsi="Times New Roman"/>
        </w:rPr>
        <w:t>Committee to consider a footpath volunteer to sit on the committee for 2026/2027</w:t>
      </w:r>
    </w:p>
    <w:p w14:paraId="187E0BE0" w14:textId="01AA0613" w:rsidR="00CE219D" w:rsidRDefault="00CE219D" w:rsidP="00CE219D">
      <w:pPr>
        <w:pStyle w:val="ListParagraph"/>
        <w:tabs>
          <w:tab w:val="left" w:pos="284"/>
        </w:tabs>
        <w:suppressAutoHyphens/>
        <w:spacing w:after="0" w:line="240" w:lineRule="auto"/>
        <w:ind w:left="170"/>
        <w:contextualSpacing w:val="0"/>
        <w:rPr>
          <w:rFonts w:ascii="Times New Roman" w:hAnsi="Times New Roman"/>
          <w:b/>
          <w:bCs/>
        </w:rPr>
      </w:pPr>
      <w:r w:rsidRPr="00A84BF0">
        <w:rPr>
          <w:rFonts w:ascii="Times New Roman" w:hAnsi="Times New Roman"/>
          <w:b/>
          <w:bCs/>
          <w:color w:val="3A7C22" w:themeColor="accent6" w:themeShade="BF"/>
        </w:rPr>
        <w:t xml:space="preserve">Proposal </w:t>
      </w:r>
      <w:r w:rsidRPr="00A84BF0">
        <w:rPr>
          <w:rFonts w:ascii="Times New Roman" w:hAnsi="Times New Roman"/>
          <w:b/>
          <w:bCs/>
        </w:rPr>
        <w:t xml:space="preserve">to </w:t>
      </w:r>
      <w:r>
        <w:rPr>
          <w:rFonts w:ascii="Times New Roman" w:hAnsi="Times New Roman"/>
          <w:b/>
          <w:bCs/>
        </w:rPr>
        <w:t xml:space="preserve">nominate </w:t>
      </w:r>
      <w:r w:rsidR="00543D34">
        <w:rPr>
          <w:rFonts w:ascii="Times New Roman" w:hAnsi="Times New Roman"/>
          <w:b/>
          <w:bCs/>
        </w:rPr>
        <w:t xml:space="preserve">footpath volunteer representative for the </w:t>
      </w:r>
      <w:r w:rsidR="00543D34" w:rsidRPr="00A84BF0">
        <w:rPr>
          <w:rFonts w:ascii="Times New Roman" w:hAnsi="Times New Roman"/>
          <w:b/>
          <w:bCs/>
        </w:rPr>
        <w:t>2026/2027</w:t>
      </w:r>
      <w:r w:rsidR="00543D34">
        <w:rPr>
          <w:rFonts w:ascii="Times New Roman" w:hAnsi="Times New Roman"/>
          <w:b/>
          <w:bCs/>
        </w:rPr>
        <w:t xml:space="preserve"> Planning and Footpaths </w:t>
      </w:r>
      <w:r w:rsidR="00543D34" w:rsidRPr="00361309">
        <w:rPr>
          <w:rFonts w:ascii="Times New Roman" w:hAnsi="Times New Roman"/>
          <w:b/>
          <w:bCs/>
        </w:rPr>
        <w:t>Committee</w:t>
      </w:r>
    </w:p>
    <w:p w14:paraId="0ABE4C36" w14:textId="77777777" w:rsidR="00543D34" w:rsidRPr="004114FF" w:rsidRDefault="00543D34" w:rsidP="00CE219D">
      <w:pPr>
        <w:pStyle w:val="ListParagraph"/>
        <w:tabs>
          <w:tab w:val="left" w:pos="284"/>
        </w:tabs>
        <w:suppressAutoHyphens/>
        <w:spacing w:after="0" w:line="240" w:lineRule="auto"/>
        <w:ind w:left="170"/>
        <w:contextualSpacing w:val="0"/>
        <w:rPr>
          <w:rFonts w:ascii="Times New Roman" w:eastAsia="Liberation Sans" w:hAnsi="Times New Roman"/>
        </w:rPr>
      </w:pPr>
    </w:p>
    <w:p w14:paraId="3C8A8508" w14:textId="0A53C53C"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0780E07A"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w:t>
      </w:r>
      <w:r w:rsidR="00D71060" w:rsidRPr="00976B4C">
        <w:rPr>
          <w:rFonts w:ascii="Times New Roman" w:hAnsi="Times New Roman"/>
        </w:rPr>
        <w:t xml:space="preserve">28 </w:t>
      </w:r>
      <w:r w:rsidR="00D71060">
        <w:rPr>
          <w:rFonts w:ascii="Times New Roman" w:hAnsi="Times New Roman"/>
        </w:rPr>
        <w:t>days</w:t>
      </w:r>
      <w:r w:rsidRPr="00976B4C">
        <w:rPr>
          <w:rFonts w:ascii="Times New Roman" w:hAnsi="Times New Roman"/>
        </w:rPr>
        <w:t xml:space="preserve">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23B7A136"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sidR="00D5398B">
        <w:rPr>
          <w:rFonts w:ascii="Times New Roman" w:hAnsi="Times New Roman"/>
        </w:rPr>
        <w:t xml:space="preserve"> and regarding this committee.</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15249795" w14:textId="6F0DF412" w:rsidR="00CB4756" w:rsidRPr="00CB4756" w:rsidRDefault="003E25AF" w:rsidP="00CB4756">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0B6965">
        <w:rPr>
          <w:rFonts w:ascii="Times New Roman" w:hAnsi="Times New Roman"/>
          <w:b/>
          <w:bCs/>
        </w:rPr>
        <w:t>2</w:t>
      </w:r>
      <w:r w:rsidR="00304327">
        <w:rPr>
          <w:rFonts w:ascii="Times New Roman" w:hAnsi="Times New Roman"/>
          <w:b/>
          <w:bCs/>
        </w:rPr>
        <w:t>6</w:t>
      </w:r>
      <w:r w:rsidRPr="003E25AF">
        <w:rPr>
          <w:rFonts w:ascii="Times New Roman" w:hAnsi="Times New Roman"/>
          <w:b/>
          <w:bCs/>
          <w:vertAlign w:val="superscript"/>
        </w:rPr>
        <w:t>th</w:t>
      </w:r>
      <w:r>
        <w:rPr>
          <w:rFonts w:ascii="Times New Roman" w:hAnsi="Times New Roman"/>
          <w:b/>
          <w:bCs/>
        </w:rPr>
        <w:t xml:space="preserve"> </w:t>
      </w:r>
      <w:r w:rsidR="00304327">
        <w:rPr>
          <w:rFonts w:ascii="Times New Roman" w:hAnsi="Times New Roman"/>
          <w:b/>
          <w:bCs/>
        </w:rPr>
        <w:t>May</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1C8A7E57" w:rsidR="00B44741" w:rsidRPr="00182D62"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r w:rsidR="00DF4756">
        <w:rPr>
          <w:rFonts w:eastAsiaTheme="minorHAnsi" w:cstheme="minorBidi"/>
          <w:b/>
          <w:bCs/>
          <w:kern w:val="2"/>
          <w:sz w:val="22"/>
          <w:szCs w:val="22"/>
          <w:lang w:eastAsia="en-US"/>
          <w14:ligatures w14:val="standardContextual"/>
        </w:rPr>
        <w:t xml:space="preserve"> This was withdrawn from the agenda</w:t>
      </w:r>
      <w:r w:rsidR="000A7EC0">
        <w:rPr>
          <w:rFonts w:eastAsiaTheme="minorHAnsi" w:cstheme="minorBidi"/>
          <w:b/>
          <w:bCs/>
          <w:kern w:val="2"/>
          <w:sz w:val="22"/>
          <w:szCs w:val="22"/>
          <w:lang w:eastAsia="en-US"/>
          <w14:ligatures w14:val="standardContextual"/>
        </w:rPr>
        <w:t>. A revised application has been submitted with consultation ending</w:t>
      </w:r>
      <w:r w:rsidR="00E47FD9">
        <w:rPr>
          <w:rFonts w:eastAsiaTheme="minorHAnsi" w:cstheme="minorBidi"/>
          <w:b/>
          <w:bCs/>
          <w:kern w:val="2"/>
          <w:sz w:val="22"/>
          <w:szCs w:val="22"/>
          <w:lang w:eastAsia="en-US"/>
          <w14:ligatures w14:val="standardContextual"/>
        </w:rPr>
        <w:t xml:space="preserve"> 22/4/26. Initial objections have been reiterated</w:t>
      </w:r>
      <w:r w:rsidR="00F4088B">
        <w:rPr>
          <w:rFonts w:eastAsiaTheme="minorHAnsi" w:cstheme="minorBidi"/>
          <w:b/>
          <w:bCs/>
          <w:kern w:val="2"/>
          <w:sz w:val="22"/>
          <w:szCs w:val="22"/>
          <w:lang w:eastAsia="en-US"/>
          <w14:ligatures w14:val="standardContextual"/>
        </w:rPr>
        <w:t>.</w:t>
      </w:r>
      <w:r w:rsidR="00593D29">
        <w:rPr>
          <w:rFonts w:eastAsiaTheme="minorHAnsi" w:cstheme="minorBidi"/>
          <w:b/>
          <w:bCs/>
          <w:kern w:val="2"/>
          <w:sz w:val="22"/>
          <w:szCs w:val="22"/>
          <w:lang w:eastAsia="en-US"/>
          <w14:ligatures w14:val="standardContextual"/>
        </w:rPr>
        <w:t xml:space="preserve"> </w:t>
      </w:r>
      <w:r w:rsidR="00593D29" w:rsidRPr="00C967DC">
        <w:rPr>
          <w:rFonts w:eastAsiaTheme="minorHAnsi" w:cstheme="minorBidi"/>
          <w:b/>
          <w:bCs/>
          <w:kern w:val="2"/>
          <w:sz w:val="22"/>
          <w:szCs w:val="22"/>
          <w:lang w:eastAsia="en-US"/>
          <w14:ligatures w14:val="standardContextual"/>
        </w:rPr>
        <w:t>Committee date 21/5/26</w:t>
      </w:r>
      <w:r w:rsidR="00D75C7C" w:rsidRPr="00C967DC">
        <w:rPr>
          <w:rFonts w:eastAsiaTheme="minorHAnsi" w:cstheme="minorBidi"/>
          <w:b/>
          <w:bCs/>
          <w:kern w:val="2"/>
          <w:sz w:val="22"/>
          <w:szCs w:val="22"/>
          <w:lang w:eastAsia="en-US"/>
          <w14:ligatures w14:val="standardContextual"/>
        </w:rPr>
        <w:t>.</w:t>
      </w:r>
      <w:r w:rsidR="00C967DC">
        <w:rPr>
          <w:rFonts w:eastAsiaTheme="minorHAnsi" w:cstheme="minorBidi"/>
          <w:b/>
          <w:bCs/>
          <w:kern w:val="2"/>
          <w:sz w:val="22"/>
          <w:szCs w:val="22"/>
          <w:lang w:eastAsia="en-US"/>
          <w14:ligatures w14:val="standardContextual"/>
        </w:rPr>
        <w:t xml:space="preserve"> </w:t>
      </w:r>
      <w:r w:rsidR="00B27151" w:rsidRPr="00B27151">
        <w:rPr>
          <w:rFonts w:eastAsiaTheme="minorHAnsi" w:cstheme="minorBidi"/>
          <w:b/>
          <w:bCs/>
          <w:color w:val="EE0000"/>
          <w:kern w:val="2"/>
          <w:sz w:val="22"/>
          <w:szCs w:val="22"/>
          <w:lang w:eastAsia="en-US"/>
          <w14:ligatures w14:val="standardContextual"/>
        </w:rPr>
        <w:t>At</w:t>
      </w:r>
      <w:r w:rsidR="00811FBE" w:rsidRPr="00B27151">
        <w:rPr>
          <w:rFonts w:eastAsiaTheme="minorHAnsi" w:cstheme="minorBidi"/>
          <w:b/>
          <w:bCs/>
          <w:color w:val="EE0000"/>
          <w:kern w:val="2"/>
          <w:sz w:val="22"/>
          <w:szCs w:val="22"/>
          <w:lang w:eastAsia="en-US"/>
          <w14:ligatures w14:val="standardContextual"/>
        </w:rPr>
        <w:t xml:space="preserve"> SMDC Planning </w:t>
      </w:r>
      <w:r w:rsidR="00B27151" w:rsidRPr="00B27151">
        <w:rPr>
          <w:rFonts w:eastAsiaTheme="minorHAnsi" w:cstheme="minorBidi"/>
          <w:b/>
          <w:bCs/>
          <w:color w:val="EE0000"/>
          <w:kern w:val="2"/>
          <w:sz w:val="22"/>
          <w:szCs w:val="22"/>
          <w:lang w:eastAsia="en-US"/>
          <w14:ligatures w14:val="standardContextual"/>
        </w:rPr>
        <w:t>18/6</w:t>
      </w:r>
      <w:r w:rsidR="00836370" w:rsidRPr="00B27151">
        <w:rPr>
          <w:rFonts w:eastAsiaTheme="minorHAnsi" w:cstheme="minorBidi"/>
          <w:b/>
          <w:bCs/>
          <w:color w:val="EE0000"/>
          <w:kern w:val="2"/>
          <w:sz w:val="22"/>
          <w:szCs w:val="22"/>
          <w:lang w:eastAsia="en-US"/>
          <w14:ligatures w14:val="standardContextual"/>
        </w:rPr>
        <w:t xml:space="preserve">/26 </w:t>
      </w:r>
      <w:r w:rsidR="00B27151" w:rsidRPr="00B27151">
        <w:rPr>
          <w:rFonts w:eastAsiaTheme="minorHAnsi" w:cstheme="minorBidi"/>
          <w:b/>
          <w:bCs/>
          <w:color w:val="EE0000"/>
          <w:kern w:val="2"/>
          <w:sz w:val="22"/>
          <w:szCs w:val="22"/>
          <w:lang w:eastAsia="en-US"/>
          <w14:ligatures w14:val="standardContextual"/>
        </w:rPr>
        <w:t>Awaits</w:t>
      </w:r>
      <w:r w:rsidR="00836370" w:rsidRPr="00B27151">
        <w:rPr>
          <w:rFonts w:eastAsiaTheme="minorHAnsi" w:cstheme="minorBidi"/>
          <w:b/>
          <w:bCs/>
          <w:color w:val="EE0000"/>
          <w:kern w:val="2"/>
          <w:sz w:val="22"/>
          <w:szCs w:val="22"/>
          <w:lang w:eastAsia="en-US"/>
          <w14:ligatures w14:val="standardContextual"/>
        </w:rPr>
        <w:t>.</w:t>
      </w:r>
    </w:p>
    <w:p w14:paraId="30B52DCF" w14:textId="77777777" w:rsidR="00182D62" w:rsidRPr="003E25AF" w:rsidRDefault="00182D62" w:rsidP="00182D62">
      <w:pPr>
        <w:pStyle w:val="BodyText"/>
        <w:spacing w:after="0"/>
        <w:ind w:left="786"/>
        <w:rPr>
          <w:rFonts w:eastAsiaTheme="minorHAnsi" w:cstheme="minorBidi"/>
          <w:b/>
          <w:bCs/>
          <w:kern w:val="2"/>
          <w:sz w:val="22"/>
          <w:szCs w:val="22"/>
          <w:lang w:eastAsia="en-US"/>
          <w14:ligatures w14:val="standardContextual"/>
        </w:rPr>
      </w:pPr>
    </w:p>
    <w:p w14:paraId="2D8E0149" w14:textId="536637B1" w:rsidR="00B44741" w:rsidRPr="003E25AF"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7826F0">
        <w:rPr>
          <w:rFonts w:eastAsiaTheme="minorHAnsi" w:cstheme="minorBidi"/>
          <w:b/>
          <w:bCs/>
          <w:kern w:val="2"/>
          <w:sz w:val="22"/>
          <w:szCs w:val="22"/>
          <w:lang w:eastAsia="en-US"/>
          <w14:ligatures w14:val="standardContextual"/>
        </w:rPr>
        <w:t xml:space="preserve"> With</w:t>
      </w:r>
      <w:r w:rsidR="009C6B20">
        <w:rPr>
          <w:rFonts w:eastAsiaTheme="minorHAnsi" w:cstheme="minorBidi"/>
          <w:b/>
          <w:bCs/>
          <w:kern w:val="2"/>
          <w:sz w:val="22"/>
          <w:szCs w:val="22"/>
          <w:lang w:eastAsia="en-US"/>
          <w14:ligatures w14:val="standardContextual"/>
        </w:rPr>
        <w:t xml:space="preserve"> the applicant/agent for further information/ amendment.</w:t>
      </w:r>
      <w:r w:rsidR="00B27151">
        <w:rPr>
          <w:rFonts w:eastAsiaTheme="minorHAnsi" w:cstheme="minorBidi"/>
          <w:b/>
          <w:bCs/>
          <w:kern w:val="2"/>
          <w:sz w:val="22"/>
          <w:szCs w:val="22"/>
          <w:lang w:eastAsia="en-US"/>
          <w14:ligatures w14:val="standardContextual"/>
        </w:rPr>
        <w:t xml:space="preserve"> </w:t>
      </w:r>
      <w:r w:rsidR="00B27151" w:rsidRPr="00B27151">
        <w:rPr>
          <w:rFonts w:eastAsiaTheme="minorHAnsi" w:cstheme="minorBidi"/>
          <w:b/>
          <w:bCs/>
          <w:color w:val="EE0000"/>
          <w:kern w:val="2"/>
          <w:sz w:val="22"/>
          <w:szCs w:val="22"/>
          <w:lang w:eastAsia="en-US"/>
          <w14:ligatures w14:val="standardContextual"/>
        </w:rPr>
        <w:t>Approved 3/6/26.</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F472270" w14:textId="15DDE31A" w:rsidR="00B44741"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9C6B20">
        <w:rPr>
          <w:rFonts w:eastAsiaTheme="minorHAnsi" w:cstheme="minorBidi"/>
          <w:b/>
          <w:bCs/>
          <w:kern w:val="2"/>
          <w:sz w:val="22"/>
          <w:szCs w:val="22"/>
          <w:lang w:eastAsia="en-US"/>
          <w14:ligatures w14:val="standardContextual"/>
        </w:rPr>
        <w:t xml:space="preserve"> With the applicant/agent for further information/ amendment.</w:t>
      </w:r>
      <w:r w:rsidR="00B27151">
        <w:rPr>
          <w:rFonts w:eastAsiaTheme="minorHAnsi" w:cstheme="minorBidi"/>
          <w:b/>
          <w:bCs/>
          <w:kern w:val="2"/>
          <w:sz w:val="22"/>
          <w:szCs w:val="22"/>
          <w:lang w:eastAsia="en-US"/>
          <w14:ligatures w14:val="standardContextual"/>
        </w:rPr>
        <w:t xml:space="preserve"> </w:t>
      </w:r>
      <w:r w:rsidR="00B27151" w:rsidRPr="00B27151">
        <w:rPr>
          <w:rFonts w:eastAsiaTheme="minorHAnsi" w:cstheme="minorBidi"/>
          <w:b/>
          <w:bCs/>
          <w:color w:val="EE0000"/>
          <w:kern w:val="2"/>
          <w:sz w:val="22"/>
          <w:szCs w:val="22"/>
          <w:lang w:eastAsia="en-US"/>
          <w14:ligatures w14:val="standardContextual"/>
        </w:rPr>
        <w:t>Approved 4/6/26.</w:t>
      </w: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0E49EABF" w:rsidR="00B44741" w:rsidRPr="00CB0AE6" w:rsidRDefault="00B44741" w:rsidP="00841E62">
      <w:pPr>
        <w:pStyle w:val="BodyText"/>
        <w:numPr>
          <w:ilvl w:val="0"/>
          <w:numId w:val="12"/>
        </w:numPr>
        <w:spacing w:after="0"/>
        <w:jc w:val="both"/>
        <w:rPr>
          <w:rFonts w:eastAsiaTheme="minorHAnsi" w:cstheme="minorBidi"/>
          <w:b/>
          <w:bCs/>
          <w:color w:val="EE0000"/>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E61546">
        <w:rPr>
          <w:rFonts w:eastAsiaTheme="minorHAnsi" w:cstheme="minorBidi"/>
          <w:b/>
          <w:bCs/>
          <w:kern w:val="2"/>
          <w:sz w:val="22"/>
          <w:szCs w:val="22"/>
          <w:lang w:eastAsia="en-US"/>
          <w14:ligatures w14:val="standardContextual"/>
        </w:rPr>
        <w:t>Delegated decision.</w:t>
      </w:r>
      <w:r w:rsidR="00B15664">
        <w:rPr>
          <w:rFonts w:eastAsiaTheme="minorHAnsi" w:cstheme="minorBidi"/>
          <w:b/>
          <w:bCs/>
          <w:kern w:val="2"/>
          <w:sz w:val="22"/>
          <w:szCs w:val="22"/>
          <w:lang w:eastAsia="en-US"/>
          <w14:ligatures w14:val="standardContextual"/>
        </w:rPr>
        <w:t xml:space="preserve"> </w:t>
      </w:r>
      <w:r w:rsidR="00CB0AE6" w:rsidRPr="00836370">
        <w:rPr>
          <w:rFonts w:eastAsiaTheme="minorHAnsi" w:cstheme="minorBidi"/>
          <w:b/>
          <w:bCs/>
          <w:kern w:val="2"/>
          <w:sz w:val="22"/>
          <w:szCs w:val="22"/>
          <w:lang w:eastAsia="en-US"/>
          <w14:ligatures w14:val="standardContextual"/>
        </w:rPr>
        <w:t>Discharge of Conditions - Discharged in Part</w:t>
      </w:r>
      <w:r w:rsidR="002A0973" w:rsidRPr="00836370">
        <w:rPr>
          <w:rFonts w:eastAsiaTheme="minorHAnsi" w:cstheme="minorBidi"/>
          <w:b/>
          <w:bCs/>
          <w:kern w:val="2"/>
          <w:sz w:val="22"/>
          <w:szCs w:val="22"/>
          <w:lang w:eastAsia="en-US"/>
          <w14:ligatures w14:val="standardContextual"/>
        </w:rPr>
        <w:t>.</w:t>
      </w:r>
      <w:r w:rsidR="002E6F5F" w:rsidRPr="00836370">
        <w:rPr>
          <w:rFonts w:eastAsiaTheme="minorHAnsi" w:cstheme="minorBidi"/>
          <w:b/>
          <w:bCs/>
          <w:kern w:val="2"/>
          <w:sz w:val="22"/>
          <w:szCs w:val="22"/>
          <w:lang w:eastAsia="en-US"/>
          <w14:ligatures w14:val="standardContextual"/>
        </w:rPr>
        <w:t xml:space="preserve"> </w:t>
      </w:r>
      <w:r w:rsidR="002A0973" w:rsidRPr="00836370">
        <w:rPr>
          <w:rFonts w:eastAsiaTheme="minorHAnsi" w:cstheme="minorBidi"/>
          <w:b/>
          <w:bCs/>
          <w:kern w:val="2"/>
          <w:sz w:val="22"/>
          <w:szCs w:val="22"/>
          <w:lang w:eastAsia="en-US"/>
          <w14:ligatures w14:val="standardContextual"/>
        </w:rPr>
        <w:t xml:space="preserve">Condition 19 and 22 is acceptable and hereby APPROVED in accordance with the above submission and the plans/documents set out above. </w:t>
      </w:r>
      <w:r w:rsidR="002E6F5F" w:rsidRPr="009E6DD6">
        <w:rPr>
          <w:rFonts w:eastAsiaTheme="minorHAnsi" w:cstheme="minorBidi"/>
          <w:b/>
          <w:bCs/>
          <w:kern w:val="2"/>
          <w:sz w:val="22"/>
          <w:szCs w:val="22"/>
          <w:lang w:eastAsia="en-US"/>
          <w14:ligatures w14:val="standardContextual"/>
        </w:rPr>
        <w:t>Condition 15 remains outstanding</w:t>
      </w:r>
      <w:r w:rsidR="002A0973" w:rsidRPr="009E6DD6">
        <w:rPr>
          <w:rFonts w:eastAsiaTheme="minorHAnsi" w:cstheme="minorBidi"/>
          <w:b/>
          <w:bCs/>
          <w:kern w:val="2"/>
          <w:sz w:val="22"/>
          <w:szCs w:val="22"/>
          <w:lang w:eastAsia="en-US"/>
          <w14:ligatures w14:val="standardContextual"/>
        </w:rPr>
        <w:t>.</w:t>
      </w:r>
      <w:r w:rsidR="009E6DD6">
        <w:rPr>
          <w:rFonts w:eastAsiaTheme="minorHAnsi" w:cstheme="minorBidi"/>
          <w:b/>
          <w:bCs/>
          <w:kern w:val="2"/>
          <w:sz w:val="22"/>
          <w:szCs w:val="22"/>
          <w:lang w:eastAsia="en-US"/>
          <w14:ligatures w14:val="standardContextual"/>
        </w:rPr>
        <w:t xml:space="preserve"> Awaits</w:t>
      </w:r>
    </w:p>
    <w:p w14:paraId="7CE1D630" w14:textId="77777777" w:rsidR="00B44741" w:rsidRPr="00CE3A14" w:rsidRDefault="00B44741" w:rsidP="00CE3A14">
      <w:pPr>
        <w:pStyle w:val="BodyText"/>
        <w:spacing w:after="0"/>
        <w:jc w:val="both"/>
        <w:rPr>
          <w:rFonts w:eastAsiaTheme="minorHAnsi" w:cstheme="minorBidi"/>
          <w:b/>
          <w:bCs/>
          <w:kern w:val="2"/>
          <w:sz w:val="22"/>
          <w:szCs w:val="22"/>
          <w:lang w:eastAsia="en-US"/>
          <w14:ligatures w14:val="standardContextual"/>
        </w:rPr>
      </w:pPr>
    </w:p>
    <w:p w14:paraId="7EE2D9C2" w14:textId="44EAD2CA" w:rsidR="00B44741" w:rsidRPr="003E25AF" w:rsidRDefault="00B44741"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DOC/2025/0102 </w:t>
      </w:r>
      <w:proofErr w:type="spellStart"/>
      <w:r w:rsidRPr="00092C02">
        <w:rPr>
          <w:rFonts w:eastAsiaTheme="minorHAnsi" w:cstheme="minorBidi"/>
          <w:kern w:val="2"/>
          <w:sz w:val="22"/>
          <w:szCs w:val="22"/>
          <w:lang w:eastAsia="en-US"/>
          <w14:ligatures w14:val="standardContextual"/>
        </w:rPr>
        <w:t>Churnetside</w:t>
      </w:r>
      <w:proofErr w:type="spellEnd"/>
      <w:r w:rsidRPr="00092C02">
        <w:rPr>
          <w:rFonts w:eastAsiaTheme="minorHAnsi" w:cstheme="minorBidi"/>
          <w:kern w:val="2"/>
          <w:sz w:val="22"/>
          <w:szCs w:val="22"/>
          <w:lang w:eastAsia="en-US"/>
          <w14:ligatures w14:val="standardContextual"/>
        </w:rPr>
        <w:t xml:space="preserve"> Business Park, Unit 1 Harrison Way Cheddleton, ST13 7EF. Discharge of condition 15b in relation to SMD/2023/0443.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w:t>
      </w:r>
      <w:r w:rsidR="004C64BE">
        <w:rPr>
          <w:rFonts w:eastAsiaTheme="minorHAnsi" w:cstheme="minorBidi"/>
          <w:b/>
          <w:bCs/>
          <w:kern w:val="2"/>
          <w:sz w:val="22"/>
          <w:szCs w:val="22"/>
          <w:lang w:eastAsia="en-US"/>
          <w14:ligatures w14:val="standardContextual"/>
        </w:rPr>
        <w:t xml:space="preserve">Delegated decision. </w:t>
      </w:r>
      <w:r w:rsidR="00B96C0F" w:rsidRPr="003E25AF">
        <w:rPr>
          <w:rFonts w:eastAsiaTheme="minorHAnsi" w:cstheme="minorBidi"/>
          <w:b/>
          <w:bCs/>
          <w:kern w:val="2"/>
          <w:sz w:val="22"/>
          <w:szCs w:val="22"/>
          <w:lang w:eastAsia="en-US"/>
          <w14:ligatures w14:val="standardContextual"/>
        </w:rPr>
        <w:t xml:space="preserve">Awaits. </w:t>
      </w:r>
    </w:p>
    <w:p w14:paraId="6ED4B63B" w14:textId="77777777" w:rsidR="005C066E" w:rsidRDefault="005C066E" w:rsidP="0082004D">
      <w:pPr>
        <w:pStyle w:val="BodyText"/>
        <w:spacing w:after="0"/>
        <w:rPr>
          <w:rFonts w:eastAsiaTheme="minorHAnsi" w:cstheme="minorBidi"/>
          <w:b/>
          <w:bCs/>
          <w:kern w:val="2"/>
          <w:sz w:val="22"/>
          <w:szCs w:val="22"/>
          <w:lang w:eastAsia="en-US"/>
          <w14:ligatures w14:val="standardContextual"/>
        </w:rPr>
      </w:pPr>
    </w:p>
    <w:p w14:paraId="02BD3E80" w14:textId="45ABC48D" w:rsidR="005722F4" w:rsidRDefault="00B94BA6"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sidR="005722F4">
        <w:rPr>
          <w:rFonts w:eastAsiaTheme="minorHAnsi" w:cstheme="minorBidi"/>
          <w:kern w:val="2"/>
          <w:sz w:val="22"/>
          <w:szCs w:val="22"/>
          <w:lang w:eastAsia="en-US"/>
          <w14:ligatures w14:val="standardContextual"/>
        </w:rPr>
        <w:t xml:space="preserve">  </w:t>
      </w:r>
    </w:p>
    <w:p w14:paraId="084C26C0" w14:textId="5EB29F05" w:rsidR="00841E62" w:rsidRDefault="00D80E5F" w:rsidP="00DA7653">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r w:rsidR="00C63625">
        <w:rPr>
          <w:rFonts w:eastAsiaTheme="minorHAnsi" w:cstheme="minorBidi"/>
          <w:b/>
          <w:bCs/>
          <w:kern w:val="2"/>
          <w:sz w:val="22"/>
          <w:szCs w:val="22"/>
          <w:lang w:eastAsia="en-US"/>
          <w14:ligatures w14:val="standardContextual"/>
        </w:rPr>
        <w:t xml:space="preserve"> Under assessment by the case officer. Delegated decision. Awaits.</w:t>
      </w:r>
    </w:p>
    <w:p w14:paraId="00F338C1" w14:textId="77777777" w:rsidR="006074B1" w:rsidRDefault="006074B1" w:rsidP="00841E62">
      <w:pPr>
        <w:pStyle w:val="BodyText"/>
        <w:spacing w:after="0"/>
        <w:rPr>
          <w:rFonts w:eastAsiaTheme="minorHAnsi" w:cstheme="minorBidi"/>
          <w:b/>
          <w:bCs/>
          <w:kern w:val="2"/>
          <w:sz w:val="22"/>
          <w:szCs w:val="22"/>
          <w:lang w:eastAsia="en-US"/>
          <w14:ligatures w14:val="standardContextual"/>
        </w:rPr>
      </w:pPr>
    </w:p>
    <w:p w14:paraId="0251C8CF" w14:textId="409F241B" w:rsidR="00294FA1" w:rsidRDefault="00294FA1" w:rsidP="00841E62">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Agricultural improvement project involving the deposition of soil on land off Rownall Road</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Application Invalid &amp; Returned</w:t>
      </w:r>
      <w:r>
        <w:rPr>
          <w:rFonts w:eastAsiaTheme="minorHAnsi" w:cstheme="minorBidi"/>
          <w:kern w:val="2"/>
          <w:sz w:val="22"/>
          <w:szCs w:val="22"/>
          <w:lang w:eastAsia="en-US"/>
          <w14:ligatures w14:val="standardContextual"/>
        </w:rPr>
        <w:t xml:space="preserve"> 30/1/26</w:t>
      </w:r>
      <w:r w:rsidR="002F08D0">
        <w:rPr>
          <w:rFonts w:eastAsiaTheme="minorHAnsi" w:cstheme="minorBidi"/>
          <w:kern w:val="2"/>
          <w:sz w:val="22"/>
          <w:szCs w:val="22"/>
          <w:lang w:eastAsia="en-US"/>
          <w14:ligatures w14:val="standardContextual"/>
        </w:rPr>
        <w:t xml:space="preserve"> </w:t>
      </w:r>
      <w:r w:rsidR="002F08D0">
        <w:rPr>
          <w:rFonts w:eastAsiaTheme="minorHAnsi" w:cstheme="minorBidi"/>
          <w:b/>
          <w:bCs/>
          <w:kern w:val="2"/>
          <w:sz w:val="22"/>
          <w:szCs w:val="22"/>
          <w:lang w:eastAsia="en-US"/>
          <w14:ligatures w14:val="standardContextual"/>
        </w:rPr>
        <w:t>To monitor.</w:t>
      </w:r>
      <w:r>
        <w:rPr>
          <w:rFonts w:eastAsiaTheme="minorHAnsi" w:cstheme="minorBidi"/>
          <w:b/>
          <w:bCs/>
          <w:kern w:val="2"/>
          <w:sz w:val="22"/>
          <w:szCs w:val="22"/>
          <w:lang w:eastAsia="en-US"/>
          <w14:ligatures w14:val="standardContextual"/>
        </w:rPr>
        <w:t xml:space="preserve"> </w:t>
      </w:r>
    </w:p>
    <w:p w14:paraId="6DDA5A51"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0BD2C902" w14:textId="3799A701" w:rsidR="004E3D2E" w:rsidRDefault="00665C1A" w:rsidP="004E3D2E">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SMD/2026/00</w:t>
      </w:r>
      <w:r w:rsidR="00C00F40">
        <w:rPr>
          <w:rFonts w:eastAsiaTheme="minorHAnsi" w:cstheme="minorBidi"/>
          <w:kern w:val="2"/>
          <w:sz w:val="22"/>
          <w:szCs w:val="22"/>
          <w:lang w:eastAsia="en-US"/>
          <w14:ligatures w14:val="standardContextual"/>
        </w:rPr>
        <w:t>50</w:t>
      </w:r>
      <w:r>
        <w:rPr>
          <w:rFonts w:eastAsiaTheme="minorHAnsi" w:cstheme="minorBidi"/>
          <w:kern w:val="2"/>
          <w:sz w:val="22"/>
          <w:szCs w:val="22"/>
          <w:lang w:eastAsia="en-US"/>
          <w14:ligatures w14:val="standardContextual"/>
        </w:rPr>
        <w:t xml:space="preserve">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00EA23A2" w:rsidRPr="00EA23A2">
        <w:rPr>
          <w:rFonts w:eastAsiaTheme="minorHAnsi" w:cstheme="minorBidi"/>
          <w:kern w:val="2"/>
          <w:sz w:val="22"/>
          <w:szCs w:val="22"/>
          <w:lang w:eastAsia="en-US"/>
          <w14:ligatures w14:val="standardContextual"/>
        </w:rPr>
        <w:t>Engineering works for agricultural land improvement</w:t>
      </w:r>
      <w:r w:rsidR="00EA23A2">
        <w:rPr>
          <w:rFonts w:eastAsiaTheme="minorHAnsi" w:cstheme="minorBidi"/>
          <w:kern w:val="2"/>
          <w:sz w:val="22"/>
          <w:szCs w:val="22"/>
          <w:lang w:eastAsia="en-US"/>
          <w14:ligatures w14:val="standardContextual"/>
        </w:rPr>
        <w:t xml:space="preserve">. </w:t>
      </w:r>
      <w:r w:rsidR="00DC2307">
        <w:rPr>
          <w:rFonts w:eastAsiaTheme="minorHAnsi" w:cstheme="minorBidi"/>
          <w:kern w:val="2"/>
          <w:sz w:val="22"/>
          <w:szCs w:val="22"/>
          <w:lang w:eastAsia="en-US"/>
          <w14:ligatures w14:val="standardContextual"/>
        </w:rPr>
        <w:t xml:space="preserve">Received 3/2/26. End of consultation </w:t>
      </w:r>
      <w:r w:rsidR="002F08D0">
        <w:rPr>
          <w:rFonts w:eastAsiaTheme="minorHAnsi" w:cstheme="minorBidi"/>
          <w:kern w:val="2"/>
          <w:sz w:val="22"/>
          <w:szCs w:val="22"/>
          <w:lang w:eastAsia="en-US"/>
          <w14:ligatures w14:val="standardContextual"/>
        </w:rPr>
        <w:t xml:space="preserve">3/2/26 </w:t>
      </w:r>
      <w:r w:rsidRPr="00B93C17">
        <w:rPr>
          <w:rFonts w:eastAsiaTheme="minorHAnsi" w:cstheme="minorBidi"/>
          <w:kern w:val="2"/>
          <w:sz w:val="22"/>
          <w:szCs w:val="22"/>
          <w:lang w:eastAsia="en-US"/>
          <w14:ligatures w14:val="standardContextual"/>
        </w:rPr>
        <w:t>Application Invalid</w:t>
      </w:r>
      <w:r w:rsidR="00780A26">
        <w:rPr>
          <w:rFonts w:eastAsiaTheme="minorHAnsi" w:cstheme="minorBidi"/>
          <w:kern w:val="2"/>
          <w:sz w:val="22"/>
          <w:szCs w:val="22"/>
          <w:lang w:eastAsia="en-US"/>
          <w14:ligatures w14:val="standardContextual"/>
        </w:rPr>
        <w:t xml:space="preserve">. </w:t>
      </w:r>
      <w:r w:rsidR="00780A26" w:rsidRPr="00780A26">
        <w:rPr>
          <w:rFonts w:eastAsiaTheme="minorHAnsi" w:cstheme="minorBidi"/>
          <w:b/>
          <w:bCs/>
          <w:kern w:val="2"/>
          <w:sz w:val="22"/>
          <w:szCs w:val="22"/>
          <w:lang w:eastAsia="en-US"/>
          <w14:ligatures w14:val="standardContextual"/>
        </w:rPr>
        <w:t>To monitor.</w:t>
      </w:r>
      <w:r w:rsidR="00CC7C5C">
        <w:rPr>
          <w:rFonts w:eastAsiaTheme="minorHAnsi" w:cstheme="minorBidi"/>
          <w:b/>
          <w:bCs/>
          <w:kern w:val="2"/>
          <w:sz w:val="22"/>
          <w:szCs w:val="22"/>
          <w:lang w:eastAsia="en-US"/>
          <w14:ligatures w14:val="standardContextual"/>
        </w:rPr>
        <w:t xml:space="preserve"> </w:t>
      </w:r>
      <w:r w:rsidR="00CC7C5C">
        <w:rPr>
          <w:rFonts w:eastAsiaTheme="minorHAnsi" w:cstheme="minorBidi"/>
          <w:kern w:val="2"/>
          <w:sz w:val="22"/>
          <w:szCs w:val="22"/>
          <w:lang w:eastAsia="en-US"/>
          <w14:ligatures w14:val="standardContextual"/>
        </w:rPr>
        <w:t>Statutory consultation period revisited</w:t>
      </w:r>
      <w:r w:rsidR="004C4D85">
        <w:rPr>
          <w:rFonts w:eastAsiaTheme="minorHAnsi" w:cstheme="minorBidi"/>
          <w:kern w:val="2"/>
          <w:sz w:val="22"/>
          <w:szCs w:val="22"/>
          <w:lang w:eastAsia="en-US"/>
          <w14:ligatures w14:val="standardContextual"/>
        </w:rPr>
        <w:t xml:space="preserve">, end date 29/4/26. </w:t>
      </w:r>
      <w:r w:rsidR="004C4D85" w:rsidRPr="00F07791">
        <w:rPr>
          <w:rFonts w:eastAsiaTheme="minorHAnsi" w:cstheme="minorBidi"/>
          <w:kern w:val="2"/>
          <w:sz w:val="22"/>
          <w:szCs w:val="22"/>
          <w:lang w:eastAsia="en-US"/>
          <w14:ligatures w14:val="standardContextual"/>
        </w:rPr>
        <w:t>Planning committee</w:t>
      </w:r>
      <w:r w:rsidR="004E3D2E" w:rsidRPr="00F07791">
        <w:rPr>
          <w:rFonts w:eastAsiaTheme="minorHAnsi" w:cstheme="minorBidi"/>
          <w:kern w:val="2"/>
          <w:sz w:val="22"/>
          <w:szCs w:val="22"/>
          <w:lang w:eastAsia="en-US"/>
          <w14:ligatures w14:val="standardContextual"/>
        </w:rPr>
        <w:t xml:space="preserve"> </w:t>
      </w:r>
      <w:r w:rsidR="0082004D" w:rsidRPr="00F07791">
        <w:rPr>
          <w:rFonts w:eastAsiaTheme="minorHAnsi" w:cstheme="minorBidi"/>
          <w:kern w:val="2"/>
          <w:sz w:val="22"/>
          <w:szCs w:val="22"/>
          <w:lang w:eastAsia="en-US"/>
          <w14:ligatures w14:val="standardContextual"/>
        </w:rPr>
        <w:t>18/06/2026.</w:t>
      </w:r>
    </w:p>
    <w:p w14:paraId="3A9E484C" w14:textId="4DE20A84" w:rsidR="00665C1A" w:rsidRPr="00F10066" w:rsidRDefault="00364431" w:rsidP="00364431">
      <w:pPr>
        <w:pStyle w:val="BodyText"/>
        <w:spacing w:after="0"/>
        <w:ind w:left="786"/>
        <w:rPr>
          <w:rFonts w:eastAsiaTheme="minorHAnsi" w:cstheme="minorBidi"/>
          <w:b/>
          <w:bCs/>
          <w:color w:val="EE0000"/>
          <w:kern w:val="2"/>
          <w:sz w:val="22"/>
          <w:szCs w:val="22"/>
          <w:lang w:eastAsia="en-US"/>
          <w14:ligatures w14:val="standardContextual"/>
        </w:rPr>
      </w:pPr>
      <w:r>
        <w:rPr>
          <w:rFonts w:eastAsiaTheme="minorHAnsi" w:cstheme="minorBidi"/>
          <w:b/>
          <w:bCs/>
          <w:color w:val="000000" w:themeColor="text1"/>
          <w:kern w:val="2"/>
          <w:sz w:val="22"/>
          <w:szCs w:val="22"/>
          <w:lang w:eastAsia="en-US"/>
          <w14:ligatures w14:val="standardContextual"/>
        </w:rPr>
        <w:t>O</w:t>
      </w:r>
      <w:r w:rsidR="004E3D2E" w:rsidRPr="004E3D2E">
        <w:rPr>
          <w:rFonts w:eastAsiaTheme="minorHAnsi" w:cstheme="minorBidi"/>
          <w:b/>
          <w:bCs/>
          <w:color w:val="000000" w:themeColor="text1"/>
          <w:kern w:val="2"/>
          <w:sz w:val="22"/>
          <w:szCs w:val="22"/>
          <w:lang w:eastAsia="en-US"/>
          <w14:ligatures w14:val="standardContextual"/>
        </w:rPr>
        <w:t>bject</w:t>
      </w:r>
      <w:r>
        <w:rPr>
          <w:rFonts w:eastAsiaTheme="minorHAnsi" w:cstheme="minorBidi"/>
          <w:b/>
          <w:bCs/>
          <w:color w:val="000000" w:themeColor="text1"/>
          <w:kern w:val="2"/>
          <w:sz w:val="22"/>
          <w:szCs w:val="22"/>
          <w:lang w:eastAsia="en-US"/>
          <w14:ligatures w14:val="standardContextual"/>
        </w:rPr>
        <w:t>ion made</w:t>
      </w:r>
      <w:r w:rsidR="004E3D2E" w:rsidRPr="004E3D2E">
        <w:rPr>
          <w:rFonts w:eastAsiaTheme="minorHAnsi" w:cstheme="minorBidi"/>
          <w:b/>
          <w:bCs/>
          <w:color w:val="000000" w:themeColor="text1"/>
          <w:kern w:val="2"/>
          <w:sz w:val="22"/>
          <w:szCs w:val="22"/>
          <w:lang w:eastAsia="en-US"/>
          <w14:ligatures w14:val="standardContextual"/>
        </w:rPr>
        <w:t>.</w:t>
      </w:r>
      <w:r w:rsidR="007853C6">
        <w:rPr>
          <w:rFonts w:eastAsiaTheme="minorHAnsi" w:cstheme="minorBidi"/>
          <w:b/>
          <w:bCs/>
          <w:color w:val="000000" w:themeColor="text1"/>
          <w:kern w:val="2"/>
          <w:sz w:val="22"/>
          <w:szCs w:val="22"/>
          <w:lang w:eastAsia="en-US"/>
          <w14:ligatures w14:val="standardContextual"/>
        </w:rPr>
        <w:t xml:space="preserve"> </w:t>
      </w:r>
      <w:r w:rsidR="007853C6">
        <w:rPr>
          <w:rFonts w:eastAsiaTheme="minorHAnsi" w:cstheme="minorBidi"/>
          <w:b/>
          <w:bCs/>
          <w:kern w:val="2"/>
          <w:sz w:val="22"/>
          <w:szCs w:val="22"/>
          <w:lang w:eastAsia="en-US"/>
          <w14:ligatures w14:val="standardContextual"/>
        </w:rPr>
        <w:t>Awaits.</w:t>
      </w:r>
      <w:r w:rsidR="00F10066">
        <w:rPr>
          <w:rFonts w:eastAsiaTheme="minorHAnsi" w:cstheme="minorBidi"/>
          <w:b/>
          <w:bCs/>
          <w:kern w:val="2"/>
          <w:sz w:val="22"/>
          <w:szCs w:val="22"/>
          <w:lang w:eastAsia="en-US"/>
          <w14:ligatures w14:val="standardContextual"/>
        </w:rPr>
        <w:t xml:space="preserve"> </w:t>
      </w:r>
      <w:r w:rsidR="00296ADC">
        <w:rPr>
          <w:rFonts w:eastAsiaTheme="minorHAnsi" w:cstheme="minorBidi"/>
          <w:b/>
          <w:bCs/>
          <w:color w:val="EE0000"/>
          <w:kern w:val="2"/>
          <w:sz w:val="22"/>
          <w:szCs w:val="22"/>
          <w:lang w:eastAsia="en-US"/>
          <w14:ligatures w14:val="standardContextual"/>
        </w:rPr>
        <w:t xml:space="preserve">Dates revised </w:t>
      </w:r>
      <w:r w:rsidR="00AC49C3">
        <w:rPr>
          <w:rFonts w:eastAsiaTheme="minorHAnsi" w:cstheme="minorBidi"/>
          <w:b/>
          <w:bCs/>
          <w:color w:val="EE0000"/>
          <w:kern w:val="2"/>
          <w:sz w:val="22"/>
          <w:szCs w:val="22"/>
          <w:lang w:eastAsia="en-US"/>
          <w14:ligatures w14:val="standardContextual"/>
        </w:rPr>
        <w:t xml:space="preserve">end of public consultation period 19/06/2026, planning committee </w:t>
      </w:r>
      <w:r w:rsidR="00B76279">
        <w:rPr>
          <w:rFonts w:eastAsiaTheme="minorHAnsi" w:cstheme="minorBidi"/>
          <w:b/>
          <w:bCs/>
          <w:color w:val="EE0000"/>
          <w:kern w:val="2"/>
          <w:sz w:val="22"/>
          <w:szCs w:val="22"/>
          <w:lang w:eastAsia="en-US"/>
          <w14:ligatures w14:val="standardContextual"/>
        </w:rPr>
        <w:t>16/07/2026</w:t>
      </w:r>
    </w:p>
    <w:p w14:paraId="0056CA70" w14:textId="77777777" w:rsidR="00DA7653" w:rsidRPr="00DA7653" w:rsidRDefault="00DA7653" w:rsidP="00216562">
      <w:pPr>
        <w:pStyle w:val="BodyText"/>
        <w:spacing w:after="0"/>
        <w:rPr>
          <w:rFonts w:eastAsiaTheme="minorHAnsi" w:cstheme="minorBidi"/>
          <w:color w:val="EE0000"/>
          <w:kern w:val="2"/>
          <w:sz w:val="22"/>
          <w:szCs w:val="22"/>
          <w:lang w:eastAsia="en-US"/>
          <w14:ligatures w14:val="standardContextual"/>
        </w:rPr>
      </w:pPr>
    </w:p>
    <w:p w14:paraId="1631A886" w14:textId="6EDC487B" w:rsidR="00A873B9" w:rsidRPr="00F26B22" w:rsidRDefault="00A873B9" w:rsidP="00841E62">
      <w:pPr>
        <w:pStyle w:val="BodyText"/>
        <w:numPr>
          <w:ilvl w:val="0"/>
          <w:numId w:val="12"/>
        </w:numPr>
        <w:spacing w:after="0"/>
        <w:rPr>
          <w:rFonts w:eastAsiaTheme="minorHAnsi" w:cstheme="minorBidi"/>
          <w:kern w:val="2"/>
          <w:sz w:val="22"/>
          <w:szCs w:val="22"/>
          <w:lang w:eastAsia="en-US"/>
          <w14:ligatures w14:val="standardContextual"/>
        </w:rPr>
      </w:pPr>
      <w:r w:rsidRPr="006B1656">
        <w:rPr>
          <w:rFonts w:eastAsiaTheme="minorHAnsi" w:cstheme="minorBidi"/>
          <w:kern w:val="2"/>
          <w:sz w:val="22"/>
          <w:szCs w:val="22"/>
          <w:lang w:eastAsia="en-US"/>
          <w14:ligatures w14:val="standardContextual"/>
        </w:rPr>
        <w:t>DOC/2026/0021</w:t>
      </w:r>
      <w:r>
        <w:rPr>
          <w:rFonts w:eastAsiaTheme="minorHAnsi" w:cstheme="minorBidi"/>
          <w:kern w:val="2"/>
          <w:sz w:val="22"/>
          <w:szCs w:val="22"/>
          <w:lang w:eastAsia="en-US"/>
          <w14:ligatures w14:val="standardContextual"/>
        </w:rPr>
        <w:t xml:space="preserve"> </w:t>
      </w:r>
      <w:r w:rsidRPr="00577D8E">
        <w:rPr>
          <w:rFonts w:eastAsiaTheme="minorHAnsi" w:cstheme="minorBidi"/>
          <w:kern w:val="2"/>
          <w:sz w:val="22"/>
          <w:szCs w:val="22"/>
          <w:lang w:eastAsia="en-US"/>
          <w14:ligatures w14:val="standardContextual"/>
        </w:rPr>
        <w:t>Land At, Basford View, Cheddleton, Staffordshire, ST13 7HJ</w:t>
      </w:r>
      <w:r>
        <w:rPr>
          <w:rFonts w:eastAsiaTheme="minorHAnsi" w:cstheme="minorBidi"/>
          <w:kern w:val="2"/>
          <w:sz w:val="22"/>
          <w:szCs w:val="22"/>
          <w:lang w:eastAsia="en-US"/>
          <w14:ligatures w14:val="standardContextual"/>
        </w:rPr>
        <w:t xml:space="preserve"> </w:t>
      </w:r>
      <w:r w:rsidRPr="00D819A4">
        <w:rPr>
          <w:rFonts w:eastAsiaTheme="minorHAnsi" w:cstheme="minorBidi"/>
          <w:kern w:val="2"/>
          <w:sz w:val="22"/>
          <w:szCs w:val="22"/>
          <w:lang w:eastAsia="en-US"/>
          <w14:ligatures w14:val="standardContextual"/>
        </w:rPr>
        <w:t>Discharge of Condition 5 in relation to SMD/2024/0479 (approved on appeal APP/B3438/W/25/3367834)</w:t>
      </w:r>
      <w:r>
        <w:rPr>
          <w:rFonts w:eastAsiaTheme="minorHAnsi" w:cstheme="minorBidi"/>
          <w:kern w:val="2"/>
          <w:sz w:val="22"/>
          <w:szCs w:val="22"/>
          <w:lang w:eastAsia="en-US"/>
          <w14:ligatures w14:val="standardContextual"/>
        </w:rPr>
        <w:t xml:space="preserve"> Delegated decision. End of public consultation 23/3/26</w:t>
      </w:r>
      <w:r w:rsidR="00F26B22">
        <w:rPr>
          <w:rFonts w:eastAsiaTheme="minorHAnsi" w:cstheme="minorBidi"/>
          <w:kern w:val="2"/>
          <w:sz w:val="22"/>
          <w:szCs w:val="22"/>
          <w:lang w:eastAsia="en-US"/>
          <w14:ligatures w14:val="standardContextual"/>
        </w:rPr>
        <w:t xml:space="preserve"> </w:t>
      </w:r>
      <w:r w:rsidR="00F26B22" w:rsidRPr="00F26B22">
        <w:rPr>
          <w:rFonts w:eastAsiaTheme="minorHAnsi" w:cstheme="minorBidi"/>
          <w:b/>
          <w:bCs/>
          <w:kern w:val="2"/>
          <w:sz w:val="22"/>
          <w:szCs w:val="22"/>
          <w:lang w:eastAsia="en-US"/>
          <w14:ligatures w14:val="standardContextual"/>
        </w:rPr>
        <w:t xml:space="preserve">Comment made </w:t>
      </w:r>
      <w:r w:rsidRPr="00F26B22">
        <w:rPr>
          <w:rFonts w:eastAsiaTheme="minorHAnsi" w:cstheme="minorBidi"/>
          <w:b/>
          <w:bCs/>
          <w:kern w:val="2"/>
          <w:sz w:val="22"/>
          <w:szCs w:val="22"/>
          <w:lang w:eastAsia="en-US"/>
          <w14:ligatures w14:val="standardContextual"/>
        </w:rPr>
        <w:t>to support the comment made by Staffordshire County Council Historic Environment Tea</w:t>
      </w:r>
      <w:r w:rsidR="008911ED">
        <w:rPr>
          <w:rFonts w:eastAsiaTheme="minorHAnsi" w:cstheme="minorBidi"/>
          <w:b/>
          <w:bCs/>
          <w:kern w:val="2"/>
          <w:sz w:val="22"/>
          <w:szCs w:val="22"/>
          <w:lang w:eastAsia="en-US"/>
          <w14:ligatures w14:val="standardContextual"/>
        </w:rPr>
        <w:t>m. Awaits.</w:t>
      </w:r>
    </w:p>
    <w:p w14:paraId="785F9C76" w14:textId="77777777" w:rsidR="00AA4CED" w:rsidRDefault="00AA4CED" w:rsidP="00DA7653">
      <w:pPr>
        <w:pStyle w:val="BodyText"/>
        <w:spacing w:after="0"/>
        <w:rPr>
          <w:rFonts w:eastAsiaTheme="minorHAnsi" w:cstheme="minorBidi"/>
          <w:kern w:val="2"/>
          <w:sz w:val="22"/>
          <w:szCs w:val="22"/>
          <w:lang w:eastAsia="en-US"/>
          <w14:ligatures w14:val="standardContextual"/>
        </w:rPr>
      </w:pPr>
    </w:p>
    <w:p w14:paraId="331AC162" w14:textId="77777777" w:rsidR="004D1792" w:rsidRPr="008911ED"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SMD/2026/0048 </w:t>
      </w:r>
      <w:r w:rsidRPr="00E40991">
        <w:rPr>
          <w:rFonts w:eastAsiaTheme="minorHAnsi" w:cstheme="minorBidi"/>
          <w:kern w:val="2"/>
          <w:sz w:val="22"/>
          <w:szCs w:val="22"/>
          <w:lang w:eastAsia="en-US"/>
          <w14:ligatures w14:val="standardContextual"/>
        </w:rPr>
        <w:t>86, Moorside Road, Werrington, Staffordshire, ST9 0JF</w:t>
      </w:r>
      <w:r>
        <w:rPr>
          <w:rFonts w:eastAsiaTheme="minorHAnsi" w:cstheme="minorBidi"/>
          <w:kern w:val="2"/>
          <w:sz w:val="22"/>
          <w:szCs w:val="22"/>
          <w:lang w:eastAsia="en-US"/>
          <w14:ligatures w14:val="standardContextual"/>
        </w:rPr>
        <w:t xml:space="preserve"> </w:t>
      </w:r>
      <w:r w:rsidRPr="00B377E6">
        <w:rPr>
          <w:rFonts w:eastAsiaTheme="minorHAnsi" w:cstheme="minorBidi"/>
          <w:kern w:val="2"/>
          <w:sz w:val="22"/>
          <w:szCs w:val="22"/>
          <w:lang w:eastAsia="en-US"/>
          <w14:ligatures w14:val="standardContextual"/>
        </w:rPr>
        <w:t>Part retrospective application for two storey side extension to create garage, utility room and bedroom</w:t>
      </w:r>
      <w:r>
        <w:rPr>
          <w:rFonts w:eastAsiaTheme="minorHAnsi" w:cstheme="minorBidi"/>
          <w:kern w:val="2"/>
          <w:sz w:val="22"/>
          <w:szCs w:val="22"/>
          <w:lang w:eastAsia="en-US"/>
          <w14:ligatures w14:val="standardContextual"/>
        </w:rPr>
        <w:t xml:space="preserve">. Statutory consultation period. Delegated decision. End of consultation 01/4/26. No neighbour </w:t>
      </w:r>
      <w:r w:rsidRPr="008911ED">
        <w:rPr>
          <w:rFonts w:eastAsiaTheme="minorHAnsi" w:cstheme="minorBidi"/>
          <w:kern w:val="2"/>
          <w:sz w:val="22"/>
          <w:szCs w:val="22"/>
          <w:lang w:eastAsia="en-US"/>
          <w14:ligatures w14:val="standardContextual"/>
        </w:rPr>
        <w:t xml:space="preserve">objections. </w:t>
      </w:r>
      <w:r w:rsidR="004D1792" w:rsidRPr="008911ED">
        <w:rPr>
          <w:rFonts w:eastAsiaTheme="minorHAnsi" w:cstheme="minorBidi"/>
          <w:b/>
          <w:bCs/>
          <w:kern w:val="2"/>
          <w:sz w:val="22"/>
          <w:szCs w:val="22"/>
          <w:lang w:eastAsia="en-US"/>
          <w14:ligatures w14:val="standardContextual"/>
        </w:rPr>
        <w:t>No objection response made. Awaits.</w:t>
      </w:r>
    </w:p>
    <w:p w14:paraId="603C9DE5" w14:textId="77777777" w:rsidR="00AA4CED" w:rsidRDefault="00AA4CED" w:rsidP="00AA4CED">
      <w:pPr>
        <w:pStyle w:val="BodyText"/>
        <w:spacing w:after="0"/>
        <w:rPr>
          <w:rFonts w:eastAsiaTheme="minorHAnsi" w:cstheme="minorBidi"/>
          <w:kern w:val="2"/>
          <w:sz w:val="22"/>
          <w:szCs w:val="22"/>
          <w:lang w:eastAsia="en-US"/>
          <w14:ligatures w14:val="standardContextual"/>
        </w:rPr>
      </w:pPr>
    </w:p>
    <w:p w14:paraId="6E9928D1" w14:textId="7EDDFA5E" w:rsidR="004D1792" w:rsidRPr="00290C47"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SMD/2026/0104 </w:t>
      </w:r>
      <w:r w:rsidRPr="00CF0870">
        <w:rPr>
          <w:rFonts w:eastAsiaTheme="minorHAnsi" w:cstheme="minorBidi"/>
          <w:kern w:val="2"/>
          <w:sz w:val="22"/>
          <w:szCs w:val="22"/>
          <w:lang w:eastAsia="en-US"/>
          <w14:ligatures w14:val="standardContextual"/>
        </w:rPr>
        <w:t>6, Wilton Avenue, Cellarhead, Staffordshire, ST9 0HZ</w:t>
      </w:r>
      <w:r>
        <w:rPr>
          <w:rFonts w:eastAsiaTheme="minorHAnsi" w:cstheme="minorBidi"/>
          <w:kern w:val="2"/>
          <w:sz w:val="22"/>
          <w:szCs w:val="22"/>
          <w:lang w:eastAsia="en-US"/>
          <w14:ligatures w14:val="standardContextual"/>
        </w:rPr>
        <w:t xml:space="preserve"> </w:t>
      </w:r>
      <w:r w:rsidRPr="0031124D">
        <w:rPr>
          <w:rFonts w:eastAsiaTheme="minorHAnsi" w:cstheme="minorBidi"/>
          <w:kern w:val="2"/>
          <w:sz w:val="22"/>
          <w:szCs w:val="22"/>
          <w:lang w:eastAsia="en-US"/>
          <w14:ligatures w14:val="standardContextual"/>
        </w:rPr>
        <w:t>Proposed Single Storey Extension to Rear</w:t>
      </w:r>
      <w:r>
        <w:rPr>
          <w:rFonts w:eastAsiaTheme="minorHAnsi" w:cstheme="minorBidi"/>
          <w:kern w:val="2"/>
          <w:sz w:val="22"/>
          <w:szCs w:val="22"/>
          <w:lang w:eastAsia="en-US"/>
          <w14:ligatures w14:val="standardContextual"/>
        </w:rPr>
        <w:t>. Statutory consultation period. Delegated decision. End of consultation 27/3/26. No neighbour objections.</w:t>
      </w:r>
      <w:r w:rsidRPr="00F44134">
        <w:rPr>
          <w:rFonts w:eastAsiaTheme="minorHAnsi" w:cstheme="minorBidi"/>
          <w:color w:val="00B050"/>
          <w:kern w:val="2"/>
          <w:sz w:val="22"/>
          <w:szCs w:val="22"/>
          <w:lang w:eastAsia="en-US"/>
          <w14:ligatures w14:val="standardContextual"/>
        </w:rPr>
        <w:t xml:space="preserve"> </w:t>
      </w:r>
      <w:r w:rsidR="004D1792" w:rsidRPr="003E31A1">
        <w:rPr>
          <w:rFonts w:eastAsiaTheme="minorHAnsi" w:cstheme="minorBidi"/>
          <w:kern w:val="2"/>
          <w:sz w:val="22"/>
          <w:szCs w:val="22"/>
          <w:lang w:eastAsia="en-US"/>
          <w14:ligatures w14:val="standardContextual"/>
        </w:rPr>
        <w:t>No objection response made.</w:t>
      </w:r>
      <w:r w:rsidR="003E31A1">
        <w:rPr>
          <w:rFonts w:eastAsiaTheme="minorHAnsi" w:cstheme="minorBidi"/>
          <w:b/>
          <w:bCs/>
          <w:kern w:val="2"/>
          <w:sz w:val="22"/>
          <w:szCs w:val="22"/>
          <w:lang w:eastAsia="en-US"/>
          <w14:ligatures w14:val="standardContextual"/>
        </w:rPr>
        <w:t xml:space="preserve"> </w:t>
      </w:r>
      <w:r w:rsidR="003E31A1">
        <w:rPr>
          <w:rFonts w:eastAsiaTheme="minorHAnsi" w:cstheme="minorBidi"/>
          <w:b/>
          <w:bCs/>
          <w:color w:val="EE0000"/>
          <w:kern w:val="2"/>
          <w:sz w:val="22"/>
          <w:szCs w:val="22"/>
          <w:lang w:eastAsia="en-US"/>
          <w14:ligatures w14:val="standardContextual"/>
        </w:rPr>
        <w:t>Approved. 1/6/26</w:t>
      </w:r>
    </w:p>
    <w:p w14:paraId="607E68BF" w14:textId="77777777" w:rsidR="00AA4CED" w:rsidRPr="004D1792" w:rsidRDefault="00AA4CED" w:rsidP="004D1792">
      <w:pPr>
        <w:pStyle w:val="BodyText"/>
        <w:spacing w:after="0"/>
        <w:ind w:left="720"/>
        <w:rPr>
          <w:rFonts w:eastAsiaTheme="minorHAnsi" w:cstheme="minorBidi"/>
          <w:kern w:val="2"/>
          <w:sz w:val="22"/>
          <w:szCs w:val="22"/>
          <w:lang w:eastAsia="en-US"/>
          <w14:ligatures w14:val="standardContextual"/>
        </w:rPr>
      </w:pPr>
    </w:p>
    <w:p w14:paraId="7CA6134A" w14:textId="27CA420F" w:rsidR="002538F7" w:rsidRPr="00CB4756" w:rsidRDefault="00AA4CED" w:rsidP="00CB4756">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SMD/2026/0112 </w:t>
      </w:r>
      <w:proofErr w:type="spellStart"/>
      <w:r w:rsidRPr="00B0462C">
        <w:rPr>
          <w:rFonts w:eastAsiaTheme="minorHAnsi" w:cstheme="minorBidi"/>
          <w:kern w:val="2"/>
          <w:sz w:val="22"/>
          <w:szCs w:val="22"/>
          <w:lang w:eastAsia="en-US"/>
          <w14:ligatures w14:val="standardContextual"/>
        </w:rPr>
        <w:t>Foxdales</w:t>
      </w:r>
      <w:proofErr w:type="spellEnd"/>
      <w:r w:rsidRPr="00B0462C">
        <w:rPr>
          <w:rFonts w:eastAsiaTheme="minorHAnsi" w:cstheme="minorBidi"/>
          <w:kern w:val="2"/>
          <w:sz w:val="22"/>
          <w:szCs w:val="22"/>
          <w:lang w:eastAsia="en-US"/>
          <w14:ligatures w14:val="standardContextual"/>
        </w:rPr>
        <w:t>, Cheddleton Heath Road, Leek, Staffordshire, ST13 7DX</w:t>
      </w:r>
      <w:r>
        <w:rPr>
          <w:rFonts w:eastAsiaTheme="minorHAnsi" w:cstheme="minorBidi"/>
          <w:kern w:val="2"/>
          <w:sz w:val="22"/>
          <w:szCs w:val="22"/>
          <w:lang w:eastAsia="en-US"/>
          <w14:ligatures w14:val="standardContextual"/>
        </w:rPr>
        <w:t xml:space="preserve"> </w:t>
      </w:r>
      <w:r w:rsidRPr="008F23A5">
        <w:rPr>
          <w:rFonts w:eastAsiaTheme="minorHAnsi" w:cstheme="minorBidi"/>
          <w:kern w:val="2"/>
          <w:sz w:val="22"/>
          <w:szCs w:val="22"/>
          <w:lang w:eastAsia="en-US"/>
          <w14:ligatures w14:val="standardContextual"/>
        </w:rPr>
        <w:t>Certificate of Lawfulness for a proposed replacement of the existing brickwork garden wall and pitched canopy roof with detached facing brick annexe building housing a swimming pool and spa as the submitted drawings</w:t>
      </w:r>
      <w:r>
        <w:rPr>
          <w:rFonts w:eastAsiaTheme="minorHAnsi" w:cstheme="minorBidi"/>
          <w:kern w:val="2"/>
          <w:sz w:val="22"/>
          <w:szCs w:val="22"/>
          <w:lang w:eastAsia="en-US"/>
          <w14:ligatures w14:val="standardContextual"/>
        </w:rPr>
        <w:t>. Under assessment by the case officer.</w:t>
      </w:r>
      <w:r w:rsidRPr="00524B01">
        <w:rPr>
          <w:rFonts w:eastAsiaTheme="minorHAnsi" w:cstheme="minorBidi"/>
          <w:color w:val="00B050"/>
          <w:kern w:val="2"/>
          <w:sz w:val="22"/>
          <w:szCs w:val="22"/>
          <w:lang w:eastAsia="en-US"/>
          <w14:ligatures w14:val="standardContextual"/>
        </w:rPr>
        <w:t xml:space="preserve"> </w:t>
      </w:r>
      <w:r w:rsidR="00F26B22" w:rsidRPr="00CB4756">
        <w:rPr>
          <w:rFonts w:eastAsiaTheme="minorHAnsi" w:cstheme="minorBidi"/>
          <w:b/>
          <w:bCs/>
          <w:kern w:val="2"/>
          <w:sz w:val="22"/>
          <w:szCs w:val="22"/>
          <w:lang w:eastAsia="en-US"/>
          <w14:ligatures w14:val="standardContextual"/>
        </w:rPr>
        <w:t xml:space="preserve">To </w:t>
      </w:r>
      <w:r w:rsidRPr="00CB4756">
        <w:rPr>
          <w:rFonts w:eastAsiaTheme="minorHAnsi" w:cstheme="minorBidi"/>
          <w:b/>
          <w:bCs/>
          <w:kern w:val="2"/>
          <w:sz w:val="22"/>
          <w:szCs w:val="22"/>
          <w:lang w:eastAsia="en-US"/>
          <w14:ligatures w14:val="standardContextual"/>
        </w:rPr>
        <w:t>monitor.</w:t>
      </w:r>
    </w:p>
    <w:p w14:paraId="2B000243" w14:textId="77777777" w:rsidR="002538F7" w:rsidRDefault="002538F7" w:rsidP="002538F7">
      <w:pPr>
        <w:pStyle w:val="BodyText"/>
        <w:spacing w:after="0"/>
        <w:ind w:left="720"/>
        <w:rPr>
          <w:rFonts w:eastAsiaTheme="minorHAnsi" w:cstheme="minorBidi"/>
          <w:b/>
          <w:bCs/>
          <w:kern w:val="2"/>
          <w:sz w:val="22"/>
          <w:szCs w:val="22"/>
          <w:lang w:eastAsia="en-US"/>
          <w14:ligatures w14:val="standardContextual"/>
        </w:rPr>
      </w:pPr>
    </w:p>
    <w:p w14:paraId="7A8F5FB6" w14:textId="1E535930" w:rsidR="00CB4756" w:rsidRPr="00E84088" w:rsidRDefault="002538F7" w:rsidP="00E84088">
      <w:pPr>
        <w:pStyle w:val="BodyText"/>
        <w:numPr>
          <w:ilvl w:val="0"/>
          <w:numId w:val="12"/>
        </w:numPr>
        <w:spacing w:after="0"/>
        <w:rPr>
          <w:rFonts w:eastAsiaTheme="minorHAnsi" w:cstheme="minorBidi"/>
          <w:kern w:val="2"/>
          <w:sz w:val="22"/>
          <w:szCs w:val="22"/>
          <w:lang w:eastAsia="en-US"/>
          <w14:ligatures w14:val="standardContextual"/>
        </w:rPr>
      </w:pPr>
      <w:r w:rsidRPr="002538F7">
        <w:rPr>
          <w:rFonts w:eastAsiaTheme="minorHAnsi" w:cstheme="minorBidi"/>
          <w:kern w:val="2"/>
          <w:sz w:val="22"/>
          <w:szCs w:val="22"/>
          <w:lang w:eastAsia="en-US"/>
          <w14:ligatures w14:val="standardContextual"/>
        </w:rPr>
        <w:t>SMD/2026/0138</w:t>
      </w:r>
      <w:r w:rsidR="00820A55">
        <w:rPr>
          <w:rFonts w:eastAsiaTheme="minorHAnsi" w:cstheme="minorBidi"/>
          <w:kern w:val="2"/>
          <w:sz w:val="22"/>
          <w:szCs w:val="22"/>
          <w:lang w:eastAsia="en-US"/>
          <w14:ligatures w14:val="standardContextual"/>
        </w:rPr>
        <w:t xml:space="preserve"> 91 Heath Avenue, Cellarhead.</w:t>
      </w:r>
      <w:r w:rsidR="00F025FD">
        <w:rPr>
          <w:rFonts w:eastAsiaTheme="minorHAnsi" w:cstheme="minorBidi"/>
          <w:kern w:val="2"/>
          <w:sz w:val="22"/>
          <w:szCs w:val="22"/>
          <w:lang w:eastAsia="en-US"/>
          <w14:ligatures w14:val="standardContextual"/>
        </w:rPr>
        <w:t xml:space="preserve"> </w:t>
      </w:r>
      <w:r w:rsidR="00F025FD" w:rsidRPr="00F025FD">
        <w:rPr>
          <w:rFonts w:eastAsiaTheme="minorHAnsi" w:cstheme="minorBidi"/>
          <w:kern w:val="2"/>
          <w:sz w:val="22"/>
          <w:szCs w:val="22"/>
          <w:lang w:eastAsia="en-US"/>
          <w14:ligatures w14:val="standardContextual"/>
        </w:rPr>
        <w:t>Proposed first floor extension to side and single storey extension to rear</w:t>
      </w:r>
      <w:r w:rsidR="00F025FD">
        <w:rPr>
          <w:rFonts w:eastAsiaTheme="minorHAnsi" w:cstheme="minorBidi"/>
          <w:kern w:val="2"/>
          <w:sz w:val="22"/>
          <w:szCs w:val="22"/>
          <w:lang w:eastAsia="en-US"/>
          <w14:ligatures w14:val="standardContextual"/>
        </w:rPr>
        <w:t xml:space="preserve">. </w:t>
      </w:r>
      <w:r w:rsidR="00A562BC">
        <w:rPr>
          <w:rFonts w:eastAsiaTheme="minorHAnsi" w:cstheme="minorBidi"/>
          <w:kern w:val="2"/>
          <w:sz w:val="22"/>
          <w:szCs w:val="22"/>
          <w:lang w:eastAsia="en-US"/>
          <w14:ligatures w14:val="standardContextual"/>
        </w:rPr>
        <w:t>Delegated decision. Cllrs to provide comment by 5/4/26.</w:t>
      </w:r>
      <w:r w:rsidR="00776EAC">
        <w:rPr>
          <w:rFonts w:eastAsiaTheme="minorHAnsi" w:cstheme="minorBidi"/>
          <w:kern w:val="2"/>
          <w:sz w:val="22"/>
          <w:szCs w:val="22"/>
          <w:lang w:eastAsia="en-US"/>
          <w14:ligatures w14:val="standardContextual"/>
        </w:rPr>
        <w:t xml:space="preserve"> </w:t>
      </w:r>
      <w:r w:rsidR="00776EAC">
        <w:rPr>
          <w:rFonts w:eastAsiaTheme="minorHAnsi" w:cstheme="minorBidi"/>
          <w:b/>
          <w:bCs/>
          <w:kern w:val="2"/>
          <w:sz w:val="22"/>
          <w:szCs w:val="22"/>
          <w:lang w:eastAsia="en-US"/>
          <w14:ligatures w14:val="standardContextual"/>
        </w:rPr>
        <w:t>No objection response made. Awaits.</w:t>
      </w:r>
      <w:r w:rsidR="0098578C">
        <w:rPr>
          <w:rFonts w:eastAsiaTheme="minorHAnsi" w:cstheme="minorBidi"/>
          <w:b/>
          <w:bCs/>
          <w:kern w:val="2"/>
          <w:sz w:val="22"/>
          <w:szCs w:val="22"/>
          <w:lang w:eastAsia="en-US"/>
          <w14:ligatures w14:val="standardContextual"/>
        </w:rPr>
        <w:t xml:space="preserve"> </w:t>
      </w:r>
      <w:r w:rsidR="0098578C" w:rsidRPr="001953AC">
        <w:rPr>
          <w:b/>
          <w:bCs/>
          <w:color w:val="EE0000"/>
          <w:sz w:val="22"/>
          <w:szCs w:val="22"/>
        </w:rPr>
        <w:t xml:space="preserve">Consultation extended to </w:t>
      </w:r>
      <w:r w:rsidR="00790F30" w:rsidRPr="001953AC">
        <w:rPr>
          <w:b/>
          <w:bCs/>
          <w:color w:val="EE0000"/>
          <w:sz w:val="22"/>
          <w:szCs w:val="22"/>
        </w:rPr>
        <w:t>10</w:t>
      </w:r>
      <w:r w:rsidR="0098578C" w:rsidRPr="001953AC">
        <w:rPr>
          <w:b/>
          <w:bCs/>
          <w:color w:val="EE0000"/>
          <w:sz w:val="22"/>
          <w:szCs w:val="22"/>
        </w:rPr>
        <w:t>/06/2026.</w:t>
      </w:r>
    </w:p>
    <w:p w14:paraId="62E50123" w14:textId="77777777" w:rsidR="00445BAB" w:rsidRDefault="00445BAB" w:rsidP="00C86E20">
      <w:pPr>
        <w:pStyle w:val="BodyText"/>
        <w:spacing w:after="0"/>
        <w:rPr>
          <w:rFonts w:eastAsiaTheme="minorHAnsi" w:cstheme="minorBidi"/>
          <w:kern w:val="2"/>
          <w:sz w:val="22"/>
          <w:szCs w:val="22"/>
          <w:lang w:eastAsia="en-US"/>
          <w14:ligatures w14:val="standardContextual"/>
        </w:rPr>
      </w:pPr>
    </w:p>
    <w:p w14:paraId="64949758" w14:textId="77777777" w:rsidR="00A7409B" w:rsidRDefault="009E03AE"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SMD/2026/0129 </w:t>
      </w:r>
      <w:r w:rsidRPr="009E03AE">
        <w:rPr>
          <w:rFonts w:eastAsiaTheme="minorHAnsi" w:cstheme="minorBidi"/>
          <w:kern w:val="2"/>
          <w:sz w:val="22"/>
          <w:szCs w:val="22"/>
          <w:lang w:eastAsia="en-US"/>
          <w14:ligatures w14:val="standardContextual"/>
        </w:rPr>
        <w:t xml:space="preserve">F Ball </w:t>
      </w:r>
      <w:r w:rsidR="002F525C" w:rsidRPr="009E03AE">
        <w:rPr>
          <w:rFonts w:eastAsiaTheme="minorHAnsi" w:cstheme="minorBidi"/>
          <w:kern w:val="2"/>
          <w:sz w:val="22"/>
          <w:szCs w:val="22"/>
          <w:lang w:eastAsia="en-US"/>
          <w14:ligatures w14:val="standardContextual"/>
        </w:rPr>
        <w:t>and</w:t>
      </w:r>
      <w:r w:rsidRPr="009E03AE">
        <w:rPr>
          <w:rFonts w:eastAsiaTheme="minorHAnsi" w:cstheme="minorBidi"/>
          <w:kern w:val="2"/>
          <w:sz w:val="22"/>
          <w:szCs w:val="22"/>
          <w:lang w:eastAsia="en-US"/>
          <w14:ligatures w14:val="standardContextual"/>
        </w:rPr>
        <w:t xml:space="preserve"> Co Ltd, S</w:t>
      </w:r>
      <w:r>
        <w:rPr>
          <w:rFonts w:eastAsiaTheme="minorHAnsi" w:cstheme="minorBidi"/>
          <w:kern w:val="2"/>
          <w:sz w:val="22"/>
          <w:szCs w:val="22"/>
          <w:lang w:eastAsia="en-US"/>
          <w14:ligatures w14:val="standardContextual"/>
        </w:rPr>
        <w:t>tation</w:t>
      </w:r>
      <w:r w:rsidRPr="009E03AE">
        <w:rPr>
          <w:rFonts w:eastAsiaTheme="minorHAnsi" w:cstheme="minorBidi"/>
          <w:kern w:val="2"/>
          <w:sz w:val="22"/>
          <w:szCs w:val="22"/>
          <w:lang w:eastAsia="en-US"/>
          <w14:ligatures w14:val="standardContextual"/>
        </w:rPr>
        <w:t xml:space="preserve"> R</w:t>
      </w:r>
      <w:r>
        <w:rPr>
          <w:rFonts w:eastAsiaTheme="minorHAnsi" w:cstheme="minorBidi"/>
          <w:kern w:val="2"/>
          <w:sz w:val="22"/>
          <w:szCs w:val="22"/>
          <w:lang w:eastAsia="en-US"/>
          <w14:ligatures w14:val="standardContextual"/>
        </w:rPr>
        <w:t>oad</w:t>
      </w:r>
      <w:r w:rsidRPr="009E03AE">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9E03AE">
        <w:rPr>
          <w:rFonts w:eastAsiaTheme="minorHAnsi" w:cstheme="minorBidi"/>
          <w:kern w:val="2"/>
          <w:sz w:val="22"/>
          <w:szCs w:val="22"/>
          <w:lang w:eastAsia="en-US"/>
          <w14:ligatures w14:val="standardContextual"/>
        </w:rPr>
        <w:t>, S</w:t>
      </w:r>
      <w:r w:rsidR="00B90AAA">
        <w:rPr>
          <w:rFonts w:eastAsiaTheme="minorHAnsi" w:cstheme="minorBidi"/>
          <w:kern w:val="2"/>
          <w:sz w:val="22"/>
          <w:szCs w:val="22"/>
          <w:lang w:eastAsia="en-US"/>
          <w14:ligatures w14:val="standardContextual"/>
        </w:rPr>
        <w:t>taffordshire</w:t>
      </w:r>
      <w:r w:rsidRPr="00B90AAA">
        <w:rPr>
          <w:rFonts w:eastAsiaTheme="minorHAnsi" w:cstheme="minorBidi"/>
          <w:kern w:val="2"/>
          <w:sz w:val="22"/>
          <w:szCs w:val="22"/>
          <w:lang w:eastAsia="en-US"/>
          <w14:ligatures w14:val="standardContextual"/>
        </w:rPr>
        <w:t>, ST13 7RS</w:t>
      </w:r>
      <w:r w:rsidR="00B90AAA">
        <w:rPr>
          <w:rFonts w:eastAsiaTheme="minorHAnsi" w:cstheme="minorBidi"/>
          <w:kern w:val="2"/>
          <w:sz w:val="22"/>
          <w:szCs w:val="22"/>
          <w:lang w:eastAsia="en-US"/>
          <w14:ligatures w14:val="standardContextual"/>
        </w:rPr>
        <w:t xml:space="preserve">. </w:t>
      </w:r>
      <w:r w:rsidR="00B90AAA" w:rsidRPr="00B90AAA">
        <w:rPr>
          <w:rFonts w:eastAsiaTheme="minorHAnsi" w:cstheme="minorBidi"/>
          <w:kern w:val="2"/>
          <w:sz w:val="22"/>
          <w:szCs w:val="22"/>
          <w:lang w:eastAsia="en-US"/>
          <w14:ligatures w14:val="standardContextual"/>
        </w:rPr>
        <w:t>Removal of underground solvent tanks and erection of extension to existing building to provide additional production area</w:t>
      </w:r>
      <w:r w:rsidR="00B90AAA">
        <w:rPr>
          <w:rFonts w:eastAsiaTheme="minorHAnsi" w:cstheme="minorBidi"/>
          <w:kern w:val="2"/>
          <w:sz w:val="22"/>
          <w:szCs w:val="22"/>
          <w:lang w:eastAsia="en-US"/>
          <w14:ligatures w14:val="standardContextual"/>
        </w:rPr>
        <w:t xml:space="preserve">. </w:t>
      </w:r>
      <w:r w:rsidR="0012105C">
        <w:rPr>
          <w:rFonts w:eastAsiaTheme="minorHAnsi" w:cstheme="minorBidi"/>
          <w:kern w:val="2"/>
          <w:sz w:val="22"/>
          <w:szCs w:val="22"/>
          <w:lang w:eastAsia="en-US"/>
          <w14:ligatures w14:val="standardContextual"/>
        </w:rPr>
        <w:t xml:space="preserve">Delegated decision. Statutory consultation period ends </w:t>
      </w:r>
      <w:r w:rsidR="002F525C">
        <w:rPr>
          <w:rFonts w:eastAsiaTheme="minorHAnsi" w:cstheme="minorBidi"/>
          <w:kern w:val="2"/>
          <w:sz w:val="22"/>
          <w:szCs w:val="22"/>
          <w:lang w:eastAsia="en-US"/>
          <w14:ligatures w14:val="standardContextual"/>
        </w:rPr>
        <w:t>28/4/2026.</w:t>
      </w:r>
      <w:r w:rsidR="003F47F8">
        <w:rPr>
          <w:rFonts w:eastAsiaTheme="minorHAnsi" w:cstheme="minorBidi"/>
          <w:kern w:val="2"/>
          <w:sz w:val="22"/>
          <w:szCs w:val="22"/>
          <w:lang w:eastAsia="en-US"/>
          <w14:ligatures w14:val="standardContextual"/>
        </w:rPr>
        <w:t xml:space="preserve"> </w:t>
      </w:r>
    </w:p>
    <w:p w14:paraId="04D42AA3" w14:textId="14F5581E" w:rsidR="00445BAB" w:rsidRPr="009F49CD" w:rsidRDefault="00EC629F" w:rsidP="00B55CD8">
      <w:pPr>
        <w:pStyle w:val="BodyText"/>
        <w:spacing w:after="0"/>
        <w:ind w:left="780"/>
        <w:rPr>
          <w:rFonts w:eastAsiaTheme="minorHAnsi" w:cstheme="minorBidi"/>
          <w:b/>
          <w:bCs/>
          <w:kern w:val="2"/>
          <w:sz w:val="22"/>
          <w:szCs w:val="22"/>
          <w:lang w:eastAsia="en-US"/>
          <w14:ligatures w14:val="standardContextual"/>
        </w:rPr>
      </w:pPr>
      <w:r w:rsidRPr="00EC629F">
        <w:rPr>
          <w:rFonts w:eastAsiaTheme="minorHAnsi" w:cstheme="minorBidi"/>
          <w:b/>
          <w:bCs/>
          <w:kern w:val="2"/>
          <w:sz w:val="22"/>
          <w:szCs w:val="22"/>
          <w:lang w:eastAsia="en-US"/>
          <w14:ligatures w14:val="standardContextual"/>
        </w:rPr>
        <w:t>N</w:t>
      </w:r>
      <w:r w:rsidR="003F47F8" w:rsidRPr="009F49CD">
        <w:rPr>
          <w:rFonts w:eastAsiaTheme="minorHAnsi" w:cstheme="minorBidi"/>
          <w:b/>
          <w:bCs/>
          <w:kern w:val="2"/>
          <w:sz w:val="22"/>
          <w:szCs w:val="22"/>
          <w:lang w:eastAsia="en-US"/>
          <w14:ligatures w14:val="standardContextual"/>
        </w:rPr>
        <w:t xml:space="preserve">o objection, comment </w:t>
      </w:r>
      <w:r w:rsidR="00A7409B" w:rsidRPr="009F49CD">
        <w:rPr>
          <w:rFonts w:eastAsiaTheme="minorHAnsi" w:cstheme="minorBidi"/>
          <w:b/>
          <w:bCs/>
          <w:kern w:val="2"/>
          <w:sz w:val="22"/>
          <w:szCs w:val="22"/>
          <w:lang w:eastAsia="en-US"/>
          <w14:ligatures w14:val="standardContextual"/>
        </w:rPr>
        <w:t xml:space="preserve">about </w:t>
      </w:r>
      <w:r w:rsidR="00F226FB" w:rsidRPr="009F49CD">
        <w:rPr>
          <w:rFonts w:eastAsiaTheme="minorHAnsi" w:cstheme="minorBidi"/>
          <w:b/>
          <w:bCs/>
          <w:kern w:val="2"/>
          <w:sz w:val="22"/>
          <w:szCs w:val="22"/>
          <w:lang w:eastAsia="en-US"/>
          <w14:ligatures w14:val="standardContextual"/>
        </w:rPr>
        <w:t>consideration to residence</w:t>
      </w:r>
      <w:r w:rsidR="00A7409B" w:rsidRPr="009F49CD">
        <w:rPr>
          <w:rFonts w:eastAsiaTheme="minorHAnsi" w:cstheme="minorBidi"/>
          <w:b/>
          <w:bCs/>
          <w:kern w:val="2"/>
          <w:sz w:val="22"/>
          <w:szCs w:val="22"/>
          <w:lang w:eastAsia="en-US"/>
          <w14:ligatures w14:val="standardContextual"/>
        </w:rPr>
        <w:t>s</w:t>
      </w:r>
      <w:r w:rsidR="00F226FB" w:rsidRPr="009F49CD">
        <w:rPr>
          <w:rFonts w:eastAsiaTheme="minorHAnsi" w:cstheme="minorBidi"/>
          <w:b/>
          <w:bCs/>
          <w:kern w:val="2"/>
          <w:sz w:val="22"/>
          <w:szCs w:val="22"/>
          <w:lang w:eastAsia="en-US"/>
          <w14:ligatures w14:val="standardContextual"/>
        </w:rPr>
        <w:t xml:space="preserve"> regarding noise and </w:t>
      </w:r>
      <w:r w:rsidR="000A564F">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working hours.</w:t>
      </w:r>
      <w:r w:rsidR="00A7409B" w:rsidRPr="009F49CD">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Smell could be an issue during the work</w:t>
      </w:r>
      <w:r w:rsidR="0080177D" w:rsidRPr="009F49CD">
        <w:rPr>
          <w:rFonts w:eastAsiaTheme="minorHAnsi" w:cstheme="minorBidi"/>
          <w:b/>
          <w:bCs/>
          <w:kern w:val="2"/>
          <w:sz w:val="22"/>
          <w:szCs w:val="22"/>
          <w:lang w:eastAsia="en-US"/>
          <w14:ligatures w14:val="standardContextual"/>
        </w:rPr>
        <w:t>.</w:t>
      </w:r>
      <w:r w:rsidR="00674D3C">
        <w:rPr>
          <w:rFonts w:eastAsiaTheme="minorHAnsi" w:cstheme="minorBidi"/>
          <w:b/>
          <w:bCs/>
          <w:kern w:val="2"/>
          <w:sz w:val="22"/>
          <w:szCs w:val="22"/>
          <w:lang w:eastAsia="en-US"/>
          <w14:ligatures w14:val="standardContextual"/>
        </w:rPr>
        <w:t xml:space="preserve"> Awaits.</w:t>
      </w:r>
    </w:p>
    <w:p w14:paraId="4174AE13" w14:textId="77777777" w:rsidR="00AB326A" w:rsidRPr="002A3E77" w:rsidRDefault="00AB326A" w:rsidP="00B34F6E">
      <w:pPr>
        <w:pStyle w:val="BodyText"/>
        <w:spacing w:after="0"/>
        <w:rPr>
          <w:rFonts w:eastAsiaTheme="minorHAnsi"/>
          <w:kern w:val="2"/>
          <w:sz w:val="22"/>
          <w:szCs w:val="22"/>
          <w:lang w:eastAsia="en-US"/>
          <w14:ligatures w14:val="standardContextual"/>
        </w:rPr>
      </w:pPr>
    </w:p>
    <w:p w14:paraId="0CFF0813" w14:textId="442367D5" w:rsidR="002A3E77" w:rsidRPr="002A3E77" w:rsidRDefault="00AB326A" w:rsidP="002A3E77">
      <w:pPr>
        <w:pStyle w:val="ListParagraph"/>
        <w:numPr>
          <w:ilvl w:val="0"/>
          <w:numId w:val="12"/>
        </w:numPr>
        <w:tabs>
          <w:tab w:val="left" w:pos="284"/>
        </w:tabs>
        <w:suppressAutoHyphens/>
        <w:spacing w:after="0" w:line="240" w:lineRule="auto"/>
        <w:rPr>
          <w:rFonts w:ascii="Times New Roman" w:hAnsi="Times New Roman" w:cs="Times New Roman"/>
        </w:rPr>
      </w:pPr>
      <w:r w:rsidRPr="002A3E77">
        <w:rPr>
          <w:rFonts w:ascii="Times New Roman" w:hAnsi="Times New Roman" w:cs="Times New Roman"/>
        </w:rPr>
        <w:t>DOC/2026/0031</w:t>
      </w:r>
      <w:r w:rsidR="00010D37" w:rsidRPr="002A3E77">
        <w:rPr>
          <w:rFonts w:ascii="Times New Roman" w:hAnsi="Times New Roman" w:cs="Times New Roman"/>
        </w:rPr>
        <w:t xml:space="preserve">. Lilac Grove </w:t>
      </w:r>
      <w:r w:rsidR="00B10B6B" w:rsidRPr="002A3E77">
        <w:rPr>
          <w:rFonts w:ascii="Times New Roman" w:hAnsi="Times New Roman" w:cs="Times New Roman"/>
        </w:rPr>
        <w:t>Farm,</w:t>
      </w:r>
      <w:r w:rsidR="00010D37" w:rsidRPr="002A3E77">
        <w:rPr>
          <w:rFonts w:ascii="Times New Roman" w:hAnsi="Times New Roman" w:cs="Times New Roman"/>
        </w:rPr>
        <w:t xml:space="preserve"> 83 Folly Lane, Cheddleton, Staffordshire, ST13 7DA. Discharge of conditions</w:t>
      </w:r>
      <w:r w:rsidR="00337F57" w:rsidRPr="002A3E77">
        <w:rPr>
          <w:rFonts w:ascii="Times New Roman" w:hAnsi="Times New Roman" w:cs="Times New Roman"/>
        </w:rPr>
        <w:t xml:space="preserve">. Discharge of Conditions 3 and 20 in relation to SMD/2025/0346. Delegated decision. Statutory consultation period ends 28/4/2026. </w:t>
      </w:r>
      <w:r w:rsidR="009C567A" w:rsidRPr="002A3E77">
        <w:rPr>
          <w:rFonts w:ascii="Times New Roman" w:hAnsi="Times New Roman" w:cs="Times New Roman"/>
        </w:rPr>
        <w:t xml:space="preserve">End of public consultation </w:t>
      </w:r>
      <w:r w:rsidR="00337F57" w:rsidRPr="002A3E77">
        <w:rPr>
          <w:rFonts w:ascii="Times New Roman" w:hAnsi="Times New Roman" w:cs="Times New Roman"/>
        </w:rPr>
        <w:t>08/04/2026</w:t>
      </w:r>
      <w:r w:rsidR="009C567A" w:rsidRPr="002A3E77">
        <w:rPr>
          <w:rFonts w:ascii="Times New Roman" w:hAnsi="Times New Roman" w:cs="Times New Roman"/>
        </w:rPr>
        <w:t>.</w:t>
      </w:r>
      <w:r w:rsidR="002A3E77" w:rsidRPr="002A3E77">
        <w:rPr>
          <w:rFonts w:ascii="Times New Roman" w:hAnsi="Times New Roman" w:cs="Times New Roman"/>
        </w:rPr>
        <w:t xml:space="preserve"> </w:t>
      </w:r>
      <w:r w:rsidR="00DE13BB" w:rsidRPr="001953AC">
        <w:rPr>
          <w:rFonts w:ascii="Times New Roman" w:hAnsi="Times New Roman" w:cs="Times New Roman"/>
          <w:b/>
          <w:bCs/>
          <w:color w:val="EE0000"/>
        </w:rPr>
        <w:t>Consultation extended to</w:t>
      </w:r>
      <w:r w:rsidR="001E5E04" w:rsidRPr="001953AC">
        <w:rPr>
          <w:rFonts w:ascii="Times New Roman" w:hAnsi="Times New Roman" w:cs="Times New Roman"/>
          <w:b/>
          <w:bCs/>
          <w:color w:val="EE0000"/>
        </w:rPr>
        <w:t xml:space="preserve"> 09/06/2026.</w:t>
      </w:r>
    </w:p>
    <w:p w14:paraId="7ABFD3BB" w14:textId="3DC7C662" w:rsidR="002A3E77" w:rsidRPr="00F243C2" w:rsidRDefault="00EC629F" w:rsidP="00B10B6B">
      <w:pPr>
        <w:tabs>
          <w:tab w:val="left" w:pos="284"/>
        </w:tabs>
        <w:suppressAutoHyphens/>
        <w:spacing w:after="0" w:line="240" w:lineRule="auto"/>
        <w:ind w:left="786"/>
        <w:rPr>
          <w:rFonts w:ascii="Times New Roman" w:hAnsi="Times New Roman"/>
          <w:b/>
          <w:bCs/>
        </w:rPr>
      </w:pPr>
      <w:r w:rsidRPr="00EC629F">
        <w:rPr>
          <w:rFonts w:ascii="Times New Roman" w:hAnsi="Times New Roman"/>
          <w:b/>
          <w:bCs/>
          <w:color w:val="000000" w:themeColor="text1"/>
        </w:rPr>
        <w:t>C</w:t>
      </w:r>
      <w:r w:rsidR="002A3E77">
        <w:rPr>
          <w:rFonts w:ascii="Times New Roman" w:hAnsi="Times New Roman"/>
          <w:b/>
          <w:bCs/>
        </w:rPr>
        <w:t xml:space="preserve">omment to be made asking why no notification of this application, not </w:t>
      </w:r>
      <w:r w:rsidR="00B10B6B">
        <w:rPr>
          <w:rFonts w:ascii="Times New Roman" w:hAnsi="Times New Roman"/>
          <w:b/>
          <w:bCs/>
        </w:rPr>
        <w:t xml:space="preserve">a </w:t>
      </w:r>
      <w:r w:rsidR="002A3E77">
        <w:rPr>
          <w:rFonts w:ascii="Times New Roman" w:hAnsi="Times New Roman"/>
          <w:b/>
          <w:bCs/>
        </w:rPr>
        <w:t>consultee.</w:t>
      </w:r>
      <w:r w:rsidR="00674D3C">
        <w:rPr>
          <w:rFonts w:ascii="Times New Roman" w:hAnsi="Times New Roman"/>
          <w:b/>
          <w:bCs/>
        </w:rPr>
        <w:t xml:space="preserve"> </w:t>
      </w:r>
      <w:r w:rsidR="00674D3C" w:rsidRPr="00BF3317">
        <w:rPr>
          <w:rFonts w:ascii="Times New Roman" w:hAnsi="Times New Roman" w:cs="Times New Roman"/>
          <w:b/>
          <w:bCs/>
        </w:rPr>
        <w:t>Awaits.</w:t>
      </w:r>
    </w:p>
    <w:p w14:paraId="627B79BA" w14:textId="77777777" w:rsidR="00775089" w:rsidRPr="006D5475" w:rsidRDefault="00775089" w:rsidP="00775089">
      <w:pPr>
        <w:pStyle w:val="BodyText"/>
        <w:spacing w:after="0"/>
        <w:rPr>
          <w:rFonts w:eastAsiaTheme="minorHAnsi" w:cstheme="minorBidi"/>
          <w:kern w:val="2"/>
          <w:sz w:val="22"/>
          <w:szCs w:val="22"/>
          <w:lang w:eastAsia="en-US"/>
          <w14:ligatures w14:val="standardContextual"/>
        </w:rPr>
      </w:pPr>
    </w:p>
    <w:p w14:paraId="48D7F838" w14:textId="3321AE33" w:rsidR="00D60353" w:rsidRDefault="006D5475" w:rsidP="00841E62">
      <w:pPr>
        <w:pStyle w:val="BodyText"/>
        <w:numPr>
          <w:ilvl w:val="0"/>
          <w:numId w:val="12"/>
        </w:numPr>
        <w:spacing w:after="0"/>
        <w:rPr>
          <w:rFonts w:eastAsiaTheme="minorHAnsi" w:cstheme="minorBidi"/>
          <w:kern w:val="2"/>
          <w:sz w:val="22"/>
          <w:szCs w:val="22"/>
          <w:lang w:eastAsia="en-US"/>
          <w14:ligatures w14:val="standardContextual"/>
        </w:rPr>
      </w:pPr>
      <w:r w:rsidRPr="006D5475">
        <w:rPr>
          <w:rFonts w:eastAsiaTheme="minorHAnsi" w:cstheme="minorBidi"/>
          <w:kern w:val="2"/>
          <w:sz w:val="22"/>
          <w:szCs w:val="22"/>
          <w:lang w:eastAsia="en-US"/>
          <w14:ligatures w14:val="standardContextual"/>
        </w:rPr>
        <w:t>SMD/2026/0127</w:t>
      </w:r>
      <w:r>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Sneyd Arms </w:t>
      </w:r>
      <w:r w:rsidR="00E020CE" w:rsidRPr="0010427A">
        <w:rPr>
          <w:rFonts w:eastAsiaTheme="minorHAnsi" w:cstheme="minorBidi"/>
          <w:kern w:val="2"/>
          <w:sz w:val="22"/>
          <w:szCs w:val="22"/>
          <w:lang w:eastAsia="en-US"/>
          <w14:ligatures w14:val="standardContextual"/>
        </w:rPr>
        <w:t>Farm,</w:t>
      </w:r>
      <w:r w:rsidR="0010427A" w:rsidRPr="0010427A">
        <w:rPr>
          <w:rFonts w:eastAsiaTheme="minorHAnsi" w:cstheme="minorBidi"/>
          <w:kern w:val="2"/>
          <w:sz w:val="22"/>
          <w:szCs w:val="22"/>
          <w:lang w:eastAsia="en-US"/>
          <w14:ligatures w14:val="standardContextual"/>
        </w:rPr>
        <w:t xml:space="preserve"> Basford Green Road, Cheddleton, </w:t>
      </w:r>
      <w:r w:rsidR="00E020CE" w:rsidRPr="0010427A">
        <w:rPr>
          <w:rFonts w:eastAsiaTheme="minorHAnsi" w:cstheme="minorBidi"/>
          <w:kern w:val="2"/>
          <w:sz w:val="22"/>
          <w:szCs w:val="22"/>
          <w:lang w:eastAsia="en-US"/>
          <w14:ligatures w14:val="standardContextual"/>
        </w:rPr>
        <w:t>Staffordshire,</w:t>
      </w:r>
      <w:r w:rsidR="0010427A" w:rsidRPr="0010427A">
        <w:rPr>
          <w:rFonts w:eastAsiaTheme="minorHAnsi" w:cstheme="minorBidi"/>
          <w:kern w:val="2"/>
          <w:sz w:val="22"/>
          <w:szCs w:val="22"/>
          <w:lang w:eastAsia="en-US"/>
          <w14:ligatures w14:val="standardContextual"/>
        </w:rPr>
        <w:t xml:space="preserve"> ST13 7ER</w:t>
      </w:r>
      <w:r w:rsidR="0010427A">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Listed building Consent for the careful removal of the remaining pointing on 2 elevation sections (Panel on the </w:t>
      </w:r>
      <w:r w:rsidR="007853C6" w:rsidRPr="0010427A">
        <w:rPr>
          <w:rFonts w:eastAsiaTheme="minorHAnsi" w:cstheme="minorBidi"/>
          <w:kern w:val="2"/>
          <w:sz w:val="22"/>
          <w:szCs w:val="22"/>
          <w:lang w:eastAsia="en-US"/>
          <w14:ligatures w14:val="standardContextual"/>
        </w:rPr>
        <w:t>Southwest</w:t>
      </w:r>
      <w:r w:rsidR="0010427A" w:rsidRPr="0010427A">
        <w:rPr>
          <w:rFonts w:eastAsiaTheme="minorHAnsi" w:cstheme="minorBidi"/>
          <w:kern w:val="2"/>
          <w:sz w:val="22"/>
          <w:szCs w:val="22"/>
          <w:lang w:eastAsia="en-US"/>
          <w14:ligatures w14:val="standardContextual"/>
        </w:rPr>
        <w:t xml:space="preserve"> Elevation and the </w:t>
      </w:r>
      <w:proofErr w:type="gramStart"/>
      <w:r w:rsidR="0010427A" w:rsidRPr="0010427A">
        <w:rPr>
          <w:rFonts w:eastAsiaTheme="minorHAnsi" w:cstheme="minorBidi"/>
          <w:kern w:val="2"/>
          <w:sz w:val="22"/>
          <w:szCs w:val="22"/>
          <w:lang w:eastAsia="en-US"/>
          <w14:ligatures w14:val="standardContextual"/>
        </w:rPr>
        <w:t>South East</w:t>
      </w:r>
      <w:proofErr w:type="gramEnd"/>
      <w:r w:rsidR="0010427A" w:rsidRPr="0010427A">
        <w:rPr>
          <w:rFonts w:eastAsiaTheme="minorHAnsi" w:cstheme="minorBidi"/>
          <w:kern w:val="2"/>
          <w:sz w:val="22"/>
          <w:szCs w:val="22"/>
          <w:lang w:eastAsia="en-US"/>
          <w14:ligatures w14:val="standardContextual"/>
        </w:rPr>
        <w:t xml:space="preserve"> Gable End) and repointing with a lime mortar</w:t>
      </w:r>
      <w:r w:rsidR="00775089">
        <w:rPr>
          <w:rFonts w:eastAsiaTheme="minorHAnsi" w:cstheme="minorBidi"/>
          <w:kern w:val="2"/>
          <w:sz w:val="22"/>
          <w:szCs w:val="22"/>
          <w:lang w:eastAsia="en-US"/>
          <w14:ligatures w14:val="standardContextual"/>
        </w:rPr>
        <w:t>. Delegated decision. End of public consultation 20/5/2026.</w:t>
      </w:r>
      <w:r w:rsidR="009C135A">
        <w:rPr>
          <w:rFonts w:eastAsiaTheme="minorHAnsi" w:cstheme="minorBidi"/>
          <w:kern w:val="2"/>
          <w:sz w:val="22"/>
          <w:szCs w:val="22"/>
          <w:lang w:eastAsia="en-US"/>
          <w14:ligatures w14:val="standardContextual"/>
        </w:rPr>
        <w:t xml:space="preserve"> </w:t>
      </w:r>
    </w:p>
    <w:p w14:paraId="223D921F" w14:textId="2B326DF2" w:rsidR="006D5475" w:rsidRDefault="00F02E5F" w:rsidP="00F02E5F">
      <w:pPr>
        <w:pStyle w:val="BodyText"/>
        <w:spacing w:after="0"/>
        <w:ind w:left="786"/>
        <w:rPr>
          <w:rFonts w:eastAsiaTheme="minorHAnsi" w:cstheme="minorBidi"/>
          <w:b/>
          <w:bCs/>
          <w:kern w:val="2"/>
          <w:sz w:val="22"/>
          <w:szCs w:val="22"/>
          <w:lang w:eastAsia="en-US"/>
          <w14:ligatures w14:val="standardContextual"/>
        </w:rPr>
      </w:pPr>
      <w:r w:rsidRPr="00F02E5F">
        <w:rPr>
          <w:rFonts w:eastAsiaTheme="minorHAnsi" w:cstheme="minorBidi"/>
          <w:b/>
          <w:bCs/>
          <w:kern w:val="2"/>
          <w:sz w:val="22"/>
          <w:szCs w:val="22"/>
          <w:lang w:eastAsia="en-US"/>
          <w14:ligatures w14:val="standardContextual"/>
        </w:rPr>
        <w:t xml:space="preserve">No </w:t>
      </w:r>
      <w:r w:rsidR="00466539">
        <w:rPr>
          <w:rFonts w:eastAsiaTheme="minorHAnsi" w:cstheme="minorBidi"/>
          <w:b/>
          <w:bCs/>
          <w:kern w:val="2"/>
          <w:sz w:val="22"/>
          <w:szCs w:val="22"/>
          <w:lang w:eastAsia="en-US"/>
          <w14:ligatures w14:val="standardContextual"/>
        </w:rPr>
        <w:t>resolution</w:t>
      </w:r>
      <w:r w:rsidR="00D60353" w:rsidRPr="009F49CD">
        <w:rPr>
          <w:rFonts w:eastAsiaTheme="minorHAnsi" w:cstheme="minorBidi"/>
          <w:b/>
          <w:bCs/>
          <w:kern w:val="2"/>
          <w:sz w:val="22"/>
          <w:szCs w:val="22"/>
          <w:lang w:eastAsia="en-US"/>
          <w14:ligatures w14:val="standardContextual"/>
        </w:rPr>
        <w:t>.</w:t>
      </w:r>
      <w:r w:rsidR="00674D3C">
        <w:rPr>
          <w:rFonts w:eastAsiaTheme="minorHAnsi" w:cstheme="minorBidi"/>
          <w:b/>
          <w:bCs/>
          <w:kern w:val="2"/>
          <w:sz w:val="22"/>
          <w:szCs w:val="22"/>
          <w:lang w:eastAsia="en-US"/>
          <w14:ligatures w14:val="standardContextual"/>
        </w:rPr>
        <w:t xml:space="preserve"> Awaits.</w:t>
      </w:r>
    </w:p>
    <w:p w14:paraId="6354F74C" w14:textId="77777777" w:rsidR="008B058B" w:rsidRDefault="008B058B" w:rsidP="009F49CD">
      <w:pPr>
        <w:pStyle w:val="BodyText"/>
        <w:spacing w:after="0"/>
        <w:ind w:firstLine="720"/>
        <w:rPr>
          <w:rFonts w:eastAsiaTheme="minorHAnsi" w:cstheme="minorBidi"/>
          <w:b/>
          <w:bCs/>
          <w:kern w:val="2"/>
          <w:sz w:val="22"/>
          <w:szCs w:val="22"/>
          <w:lang w:eastAsia="en-US"/>
          <w14:ligatures w14:val="standardContextual"/>
        </w:rPr>
      </w:pPr>
    </w:p>
    <w:p w14:paraId="72AA22A0" w14:textId="77777777" w:rsidR="003F30C6" w:rsidRDefault="00D66FD6" w:rsidP="008B058B">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SMD/2026/0144. </w:t>
      </w:r>
      <w:r w:rsidR="009866E1" w:rsidRPr="009866E1">
        <w:rPr>
          <w:rFonts w:eastAsiaTheme="minorHAnsi" w:cstheme="minorBidi"/>
          <w:kern w:val="2"/>
          <w:sz w:val="22"/>
          <w:szCs w:val="22"/>
          <w:lang w:eastAsia="en-US"/>
          <w14:ligatures w14:val="standardContextual"/>
        </w:rPr>
        <w:t xml:space="preserve">Flint </w:t>
      </w:r>
      <w:r w:rsidR="009D4D5C" w:rsidRPr="009866E1">
        <w:rPr>
          <w:rFonts w:eastAsiaTheme="minorHAnsi" w:cstheme="minorBidi"/>
          <w:kern w:val="2"/>
          <w:sz w:val="22"/>
          <w:szCs w:val="22"/>
          <w:lang w:eastAsia="en-US"/>
          <w14:ligatures w14:val="standardContextual"/>
        </w:rPr>
        <w:t>Mill,</w:t>
      </w:r>
      <w:r w:rsidR="009866E1" w:rsidRPr="009866E1">
        <w:rPr>
          <w:rFonts w:eastAsiaTheme="minorHAnsi" w:cstheme="minorBidi"/>
          <w:kern w:val="2"/>
          <w:sz w:val="22"/>
          <w:szCs w:val="22"/>
          <w:lang w:eastAsia="en-US"/>
          <w14:ligatures w14:val="standardContextual"/>
        </w:rPr>
        <w:t xml:space="preserve"> C</w:t>
      </w:r>
      <w:r w:rsidR="009D4D5C">
        <w:rPr>
          <w:rFonts w:eastAsiaTheme="minorHAnsi" w:cstheme="minorBidi"/>
          <w:kern w:val="2"/>
          <w:sz w:val="22"/>
          <w:szCs w:val="22"/>
          <w:lang w:eastAsia="en-US"/>
          <w14:ligatures w14:val="standardContextual"/>
        </w:rPr>
        <w:t>headle Road</w:t>
      </w:r>
      <w:r w:rsidR="009866E1" w:rsidRPr="009866E1">
        <w:rPr>
          <w:rFonts w:eastAsiaTheme="minorHAnsi" w:cstheme="minorBidi"/>
          <w:kern w:val="2"/>
          <w:sz w:val="22"/>
          <w:szCs w:val="22"/>
          <w:lang w:eastAsia="en-US"/>
          <w14:ligatures w14:val="standardContextual"/>
        </w:rPr>
        <w:t>, C</w:t>
      </w:r>
      <w:r w:rsidR="009D4D5C">
        <w:rPr>
          <w:rFonts w:eastAsiaTheme="minorHAnsi" w:cstheme="minorBidi"/>
          <w:kern w:val="2"/>
          <w:sz w:val="22"/>
          <w:szCs w:val="22"/>
          <w:lang w:eastAsia="en-US"/>
          <w14:ligatures w14:val="standardContextual"/>
        </w:rPr>
        <w:t>heddleton</w:t>
      </w:r>
      <w:r w:rsidR="009866E1" w:rsidRPr="009866E1">
        <w:rPr>
          <w:rFonts w:eastAsiaTheme="minorHAnsi" w:cstheme="minorBidi"/>
          <w:kern w:val="2"/>
          <w:sz w:val="22"/>
          <w:szCs w:val="22"/>
          <w:lang w:eastAsia="en-US"/>
          <w14:ligatures w14:val="standardContextual"/>
        </w:rPr>
        <w:t>, S</w:t>
      </w:r>
      <w:r w:rsidR="009D4D5C">
        <w:rPr>
          <w:rFonts w:eastAsiaTheme="minorHAnsi" w:cstheme="minorBidi"/>
          <w:kern w:val="2"/>
          <w:sz w:val="22"/>
          <w:szCs w:val="22"/>
          <w:lang w:eastAsia="en-US"/>
          <w14:ligatures w14:val="standardContextual"/>
        </w:rPr>
        <w:t>taffordshire</w:t>
      </w:r>
      <w:r w:rsidR="009866E1" w:rsidRPr="009866E1">
        <w:rPr>
          <w:rFonts w:eastAsiaTheme="minorHAnsi" w:cstheme="minorBidi"/>
          <w:kern w:val="2"/>
          <w:sz w:val="22"/>
          <w:szCs w:val="22"/>
          <w:lang w:eastAsia="en-US"/>
          <w14:ligatures w14:val="standardContextual"/>
        </w:rPr>
        <w:t>, ST13 7HL</w:t>
      </w:r>
      <w:r w:rsidR="009866E1">
        <w:rPr>
          <w:rFonts w:eastAsiaTheme="minorHAnsi" w:cstheme="minorBidi"/>
          <w:kern w:val="2"/>
          <w:sz w:val="22"/>
          <w:szCs w:val="22"/>
          <w:lang w:eastAsia="en-US"/>
          <w14:ligatures w14:val="standardContextual"/>
        </w:rPr>
        <w:t xml:space="preserve">. </w:t>
      </w:r>
      <w:r w:rsidR="009866E1" w:rsidRPr="009866E1">
        <w:rPr>
          <w:rFonts w:eastAsiaTheme="minorHAnsi" w:cstheme="minorBidi"/>
          <w:kern w:val="2"/>
          <w:sz w:val="22"/>
          <w:szCs w:val="22"/>
          <w:lang w:eastAsia="en-US"/>
          <w14:ligatures w14:val="standardContextual"/>
        </w:rPr>
        <w:t xml:space="preserve">Listed Building Consent </w:t>
      </w:r>
      <w:r w:rsidR="009866E1">
        <w:rPr>
          <w:rFonts w:eastAsiaTheme="minorHAnsi" w:cstheme="minorBidi"/>
          <w:kern w:val="2"/>
          <w:sz w:val="22"/>
          <w:szCs w:val="22"/>
          <w:lang w:eastAsia="en-US"/>
          <w14:ligatures w14:val="standardContextual"/>
        </w:rPr>
        <w:t>–</w:t>
      </w:r>
      <w:r w:rsidR="009866E1" w:rsidRPr="009866E1">
        <w:rPr>
          <w:rFonts w:eastAsiaTheme="minorHAnsi" w:cstheme="minorBidi"/>
          <w:kern w:val="2"/>
          <w:sz w:val="22"/>
          <w:szCs w:val="22"/>
          <w:lang w:eastAsia="en-US"/>
          <w14:ligatures w14:val="standardContextual"/>
        </w:rPr>
        <w:t xml:space="preserve"> Alteration</w:t>
      </w:r>
      <w:r w:rsidR="009866E1">
        <w:rPr>
          <w:rFonts w:eastAsiaTheme="minorHAnsi" w:cstheme="minorBidi"/>
          <w:kern w:val="2"/>
          <w:sz w:val="22"/>
          <w:szCs w:val="22"/>
          <w:lang w:eastAsia="en-US"/>
          <w14:ligatures w14:val="standardContextual"/>
        </w:rPr>
        <w:t>.</w:t>
      </w:r>
      <w:r w:rsidR="00F31141">
        <w:rPr>
          <w:rFonts w:eastAsiaTheme="minorHAnsi" w:cstheme="minorBidi"/>
          <w:kern w:val="2"/>
          <w:sz w:val="22"/>
          <w:szCs w:val="22"/>
          <w:lang w:eastAsia="en-US"/>
          <w14:ligatures w14:val="standardContextual"/>
        </w:rPr>
        <w:t xml:space="preserve"> </w:t>
      </w:r>
      <w:r w:rsidR="00F31141" w:rsidRPr="00F31141">
        <w:rPr>
          <w:rFonts w:eastAsiaTheme="minorHAnsi" w:cstheme="minorBidi"/>
          <w:kern w:val="2"/>
          <w:sz w:val="22"/>
          <w:szCs w:val="22"/>
          <w:lang w:eastAsia="en-US"/>
          <w14:ligatures w14:val="standardContextual"/>
        </w:rPr>
        <w:t>Application for Listed Building Consent to build buttress on the north side of the kilns. This side already has two existing buttresses but the stonework is bulging and requires further stabilising.</w:t>
      </w:r>
      <w:r w:rsidR="00F31141">
        <w:rPr>
          <w:rFonts w:eastAsiaTheme="minorHAnsi" w:cstheme="minorBidi"/>
          <w:kern w:val="2"/>
          <w:sz w:val="22"/>
          <w:szCs w:val="22"/>
          <w:lang w:eastAsia="en-US"/>
          <w14:ligatures w14:val="standardContextual"/>
        </w:rPr>
        <w:t xml:space="preserve"> Delegated decision. End of public consultation 20/5/2026.</w:t>
      </w:r>
      <w:r w:rsidR="003F30C6">
        <w:rPr>
          <w:rFonts w:eastAsiaTheme="minorHAnsi" w:cstheme="minorBidi"/>
          <w:kern w:val="2"/>
          <w:sz w:val="22"/>
          <w:szCs w:val="22"/>
          <w:lang w:eastAsia="en-US"/>
          <w14:ligatures w14:val="standardContextual"/>
        </w:rPr>
        <w:t xml:space="preserve"> </w:t>
      </w:r>
    </w:p>
    <w:p w14:paraId="69A3CF02" w14:textId="4E0E634D" w:rsidR="00CF160E" w:rsidRDefault="00674D3C" w:rsidP="00371523">
      <w:pPr>
        <w:pStyle w:val="BodyText"/>
        <w:spacing w:after="0"/>
        <w:ind w:left="786"/>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N</w:t>
      </w:r>
      <w:r w:rsidR="003F30C6" w:rsidRPr="003F30C6">
        <w:rPr>
          <w:rFonts w:eastAsiaTheme="minorHAnsi" w:cstheme="minorBidi"/>
          <w:b/>
          <w:bCs/>
          <w:kern w:val="2"/>
          <w:sz w:val="22"/>
          <w:szCs w:val="22"/>
          <w:lang w:eastAsia="en-US"/>
          <w14:ligatures w14:val="standardContextual"/>
        </w:rPr>
        <w:t>o objection.</w:t>
      </w:r>
      <w:r>
        <w:rPr>
          <w:rFonts w:eastAsiaTheme="minorHAnsi" w:cstheme="minorBidi"/>
          <w:b/>
          <w:bCs/>
          <w:kern w:val="2"/>
          <w:sz w:val="22"/>
          <w:szCs w:val="22"/>
          <w:lang w:eastAsia="en-US"/>
          <w14:ligatures w14:val="standardContextual"/>
        </w:rPr>
        <w:t xml:space="preserve"> Awaits.</w:t>
      </w:r>
    </w:p>
    <w:p w14:paraId="58AF1D21" w14:textId="77777777" w:rsidR="00371523" w:rsidRPr="00371523" w:rsidRDefault="00371523" w:rsidP="00371523">
      <w:pPr>
        <w:pStyle w:val="BodyText"/>
        <w:spacing w:after="0"/>
        <w:ind w:left="786"/>
        <w:rPr>
          <w:rFonts w:eastAsiaTheme="minorHAnsi" w:cstheme="minorBidi"/>
          <w:kern w:val="2"/>
          <w:sz w:val="22"/>
          <w:szCs w:val="22"/>
          <w:lang w:eastAsia="en-US"/>
          <w14:ligatures w14:val="standardContextual"/>
        </w:rPr>
      </w:pPr>
    </w:p>
    <w:p w14:paraId="10537765" w14:textId="7600F830" w:rsidR="008A4F99" w:rsidRDefault="005C66D0" w:rsidP="00841E62">
      <w:pPr>
        <w:pStyle w:val="BodyText"/>
        <w:numPr>
          <w:ilvl w:val="0"/>
          <w:numId w:val="12"/>
        </w:numPr>
        <w:spacing w:after="0"/>
        <w:rPr>
          <w:rFonts w:eastAsiaTheme="minorHAnsi" w:cstheme="minorBidi"/>
          <w:kern w:val="2"/>
          <w:sz w:val="22"/>
          <w:szCs w:val="22"/>
          <w:lang w:eastAsia="en-US"/>
          <w14:ligatures w14:val="standardContextual"/>
        </w:rPr>
      </w:pPr>
      <w:r w:rsidRPr="005C66D0">
        <w:rPr>
          <w:rFonts w:eastAsiaTheme="minorHAnsi" w:cstheme="minorBidi"/>
          <w:kern w:val="2"/>
          <w:sz w:val="22"/>
          <w:szCs w:val="22"/>
          <w:lang w:eastAsia="en-US"/>
          <w14:ligatures w14:val="standardContextual"/>
        </w:rPr>
        <w:t>SMD/2026/0165</w:t>
      </w:r>
      <w:r>
        <w:rPr>
          <w:rFonts w:eastAsiaTheme="minorHAnsi" w:cstheme="minorBidi"/>
          <w:kern w:val="2"/>
          <w:sz w:val="22"/>
          <w:szCs w:val="22"/>
          <w:lang w:eastAsia="en-US"/>
          <w14:ligatures w14:val="standardContextual"/>
        </w:rPr>
        <w:t xml:space="preserve"> </w:t>
      </w:r>
      <w:r w:rsidR="00A8422B" w:rsidRPr="00A8422B">
        <w:rPr>
          <w:rFonts w:eastAsiaTheme="minorHAnsi" w:cstheme="minorBidi"/>
          <w:kern w:val="2"/>
          <w:sz w:val="22"/>
          <w:szCs w:val="22"/>
          <w:lang w:eastAsia="en-US"/>
          <w14:ligatures w14:val="standardContextual"/>
        </w:rPr>
        <w:t>L</w:t>
      </w:r>
      <w:r w:rsidR="00E33A89">
        <w:rPr>
          <w:rFonts w:eastAsiaTheme="minorHAnsi" w:cstheme="minorBidi"/>
          <w:kern w:val="2"/>
          <w:sz w:val="22"/>
          <w:szCs w:val="22"/>
          <w:lang w:eastAsia="en-US"/>
          <w14:ligatures w14:val="standardContextual"/>
        </w:rPr>
        <w:t>and to the south of</w:t>
      </w:r>
      <w:r w:rsidR="00A8422B" w:rsidRPr="00A8422B">
        <w:rPr>
          <w:rFonts w:eastAsiaTheme="minorHAnsi" w:cstheme="minorBidi"/>
          <w:kern w:val="2"/>
          <w:sz w:val="22"/>
          <w:szCs w:val="22"/>
          <w:lang w:eastAsia="en-US"/>
          <w14:ligatures w14:val="standardContextual"/>
        </w:rPr>
        <w:t>, Mill Lane, Wetley Rocks, Staffordshire</w:t>
      </w:r>
      <w:r w:rsidR="00E33A89">
        <w:rPr>
          <w:rFonts w:eastAsiaTheme="minorHAnsi" w:cstheme="minorBidi"/>
          <w:kern w:val="2"/>
          <w:sz w:val="22"/>
          <w:szCs w:val="22"/>
          <w:lang w:eastAsia="en-US"/>
          <w14:ligatures w14:val="standardContextual"/>
        </w:rPr>
        <w:t>.</w:t>
      </w:r>
      <w:r w:rsidR="00A8422B">
        <w:rPr>
          <w:rFonts w:eastAsiaTheme="minorHAnsi" w:cstheme="minorBidi"/>
          <w:kern w:val="2"/>
          <w:sz w:val="22"/>
          <w:szCs w:val="22"/>
          <w:lang w:eastAsia="en-US"/>
          <w14:ligatures w14:val="standardContextual"/>
        </w:rPr>
        <w:t xml:space="preserve"> </w:t>
      </w:r>
      <w:r w:rsidR="006B5019" w:rsidRPr="006B5019">
        <w:rPr>
          <w:rFonts w:eastAsiaTheme="minorHAnsi" w:cstheme="minorBidi"/>
          <w:kern w:val="2"/>
          <w:sz w:val="22"/>
          <w:szCs w:val="22"/>
          <w:lang w:eastAsia="en-US"/>
          <w14:ligatures w14:val="standardContextual"/>
        </w:rPr>
        <w:t>Permission in Principle for up to four dwellings (1-4)</w:t>
      </w:r>
      <w:r w:rsidR="00E33A89">
        <w:rPr>
          <w:rFonts w:eastAsiaTheme="minorHAnsi" w:cstheme="minorBidi"/>
          <w:kern w:val="2"/>
          <w:sz w:val="22"/>
          <w:szCs w:val="22"/>
          <w:lang w:eastAsia="en-US"/>
          <w14:ligatures w14:val="standardContextual"/>
        </w:rPr>
        <w:t>.</w:t>
      </w:r>
      <w:r w:rsidR="006B5019">
        <w:rPr>
          <w:rFonts w:eastAsiaTheme="minorHAnsi" w:cstheme="minorBidi"/>
          <w:kern w:val="2"/>
          <w:sz w:val="22"/>
          <w:szCs w:val="22"/>
          <w:lang w:eastAsia="en-US"/>
          <w14:ligatures w14:val="standardContextual"/>
        </w:rPr>
        <w:t xml:space="preserve"> Planning Committee date</w:t>
      </w:r>
      <w:r w:rsidR="0039264D">
        <w:rPr>
          <w:rFonts w:eastAsiaTheme="minorHAnsi" w:cstheme="minorBidi"/>
          <w:kern w:val="2"/>
          <w:sz w:val="22"/>
          <w:szCs w:val="22"/>
          <w:lang w:eastAsia="en-US"/>
          <w14:ligatures w14:val="standardContextual"/>
        </w:rPr>
        <w:t xml:space="preserve"> 23/4/26 End of statutory consultation 8/5/26 </w:t>
      </w:r>
      <w:r w:rsidR="004B471E">
        <w:rPr>
          <w:rFonts w:eastAsiaTheme="minorHAnsi" w:cstheme="minorBidi"/>
          <w:kern w:val="2"/>
          <w:sz w:val="22"/>
          <w:szCs w:val="22"/>
          <w:lang w:eastAsia="en-US"/>
          <w14:ligatures w14:val="standardContextual"/>
        </w:rPr>
        <w:t>Discrepancy in dates noted.</w:t>
      </w:r>
    </w:p>
    <w:p w14:paraId="733C215F" w14:textId="2E5C9A0C" w:rsidR="00637755" w:rsidRDefault="009B57E5" w:rsidP="00182D62">
      <w:pPr>
        <w:pStyle w:val="BodyText"/>
        <w:spacing w:after="0"/>
        <w:ind w:left="78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Comment made</w:t>
      </w:r>
      <w:r w:rsidR="00805394">
        <w:rPr>
          <w:rFonts w:eastAsiaTheme="minorHAnsi" w:cstheme="minorBidi"/>
          <w:b/>
          <w:bCs/>
          <w:kern w:val="2"/>
          <w:sz w:val="22"/>
          <w:szCs w:val="22"/>
          <w:lang w:eastAsia="en-US"/>
          <w14:ligatures w14:val="standardContextual"/>
        </w:rPr>
        <w:t xml:space="preserve"> </w:t>
      </w:r>
      <w:r w:rsidR="00E33A89" w:rsidRPr="009F49CD">
        <w:rPr>
          <w:rFonts w:eastAsiaTheme="minorHAnsi" w:cstheme="minorBidi"/>
          <w:b/>
          <w:bCs/>
          <w:kern w:val="2"/>
          <w:sz w:val="22"/>
          <w:szCs w:val="22"/>
          <w:lang w:eastAsia="en-US"/>
          <w14:ligatures w14:val="standardContextual"/>
        </w:rPr>
        <w:t>question</w:t>
      </w:r>
      <w:r w:rsidR="00805394">
        <w:rPr>
          <w:rFonts w:eastAsiaTheme="minorHAnsi" w:cstheme="minorBidi"/>
          <w:b/>
          <w:bCs/>
          <w:kern w:val="2"/>
          <w:sz w:val="22"/>
          <w:szCs w:val="22"/>
          <w:lang w:eastAsia="en-US"/>
          <w14:ligatures w14:val="standardContextual"/>
        </w:rPr>
        <w:t>ing</w:t>
      </w:r>
      <w:r w:rsidR="00E33A89" w:rsidRPr="009F49CD">
        <w:rPr>
          <w:rFonts w:eastAsiaTheme="minorHAnsi" w:cstheme="minorBidi"/>
          <w:b/>
          <w:bCs/>
          <w:kern w:val="2"/>
          <w:sz w:val="22"/>
          <w:szCs w:val="22"/>
          <w:lang w:eastAsia="en-US"/>
          <w14:ligatures w14:val="standardContextual"/>
        </w:rPr>
        <w:t xml:space="preserve"> the dates</w:t>
      </w:r>
      <w:r w:rsidR="00891735" w:rsidRPr="009F49CD">
        <w:rPr>
          <w:rFonts w:eastAsiaTheme="minorHAnsi" w:cstheme="minorBidi"/>
          <w:b/>
          <w:bCs/>
          <w:kern w:val="2"/>
          <w:sz w:val="22"/>
          <w:szCs w:val="22"/>
          <w:lang w:eastAsia="en-US"/>
          <w14:ligatures w14:val="standardContextual"/>
        </w:rPr>
        <w:t xml:space="preserve">, comment on likely congestion and nuisance to </w:t>
      </w:r>
      <w:r w:rsidR="00805394" w:rsidRPr="009F49CD">
        <w:rPr>
          <w:rFonts w:eastAsiaTheme="minorHAnsi" w:cstheme="minorBidi"/>
          <w:b/>
          <w:bCs/>
          <w:kern w:val="2"/>
          <w:sz w:val="22"/>
          <w:szCs w:val="22"/>
          <w:lang w:eastAsia="en-US"/>
          <w14:ligatures w14:val="standardContextual"/>
        </w:rPr>
        <w:t xml:space="preserve">existing </w:t>
      </w:r>
      <w:r w:rsidR="00805394">
        <w:rPr>
          <w:rFonts w:eastAsiaTheme="minorHAnsi" w:cstheme="minorBidi"/>
          <w:b/>
          <w:bCs/>
          <w:kern w:val="2"/>
          <w:sz w:val="22"/>
          <w:szCs w:val="22"/>
          <w:lang w:eastAsia="en-US"/>
          <w14:ligatures w14:val="standardContextual"/>
        </w:rPr>
        <w:t>established</w:t>
      </w:r>
      <w:r w:rsidR="00891735" w:rsidRPr="009F49CD">
        <w:rPr>
          <w:rFonts w:eastAsiaTheme="minorHAnsi" w:cstheme="minorBidi"/>
          <w:b/>
          <w:bCs/>
          <w:kern w:val="2"/>
          <w:sz w:val="22"/>
          <w:szCs w:val="22"/>
          <w:lang w:eastAsia="en-US"/>
          <w14:ligatures w14:val="standardContextual"/>
        </w:rPr>
        <w:t xml:space="preserve"> properties</w:t>
      </w:r>
      <w:r w:rsidR="004B471E">
        <w:rPr>
          <w:rFonts w:eastAsiaTheme="minorHAnsi" w:cstheme="minorBidi"/>
          <w:b/>
          <w:bCs/>
          <w:kern w:val="2"/>
          <w:sz w:val="22"/>
          <w:szCs w:val="22"/>
          <w:lang w:eastAsia="en-US"/>
          <w14:ligatures w14:val="standardContextual"/>
        </w:rPr>
        <w:t>.</w:t>
      </w:r>
      <w:r>
        <w:rPr>
          <w:rFonts w:eastAsiaTheme="minorHAnsi" w:cstheme="minorBidi"/>
          <w:b/>
          <w:bCs/>
          <w:kern w:val="2"/>
          <w:sz w:val="22"/>
          <w:szCs w:val="22"/>
          <w:lang w:eastAsia="en-US"/>
          <w14:ligatures w14:val="standardContextual"/>
        </w:rPr>
        <w:t xml:space="preserve"> Awaits.</w:t>
      </w:r>
    </w:p>
    <w:p w14:paraId="44554683" w14:textId="77777777" w:rsidR="00182D62" w:rsidRPr="00182D62" w:rsidRDefault="00182D62" w:rsidP="00182D62">
      <w:pPr>
        <w:pStyle w:val="BodyText"/>
        <w:spacing w:after="0"/>
        <w:ind w:left="780"/>
        <w:rPr>
          <w:rFonts w:eastAsiaTheme="minorHAnsi" w:cstheme="minorBidi"/>
          <w:kern w:val="2"/>
          <w:sz w:val="22"/>
          <w:szCs w:val="22"/>
          <w:lang w:eastAsia="en-US"/>
          <w14:ligatures w14:val="standardContextual"/>
        </w:rPr>
      </w:pPr>
    </w:p>
    <w:p w14:paraId="1722CDB2" w14:textId="50FA4DE4" w:rsidR="008A4F99" w:rsidRDefault="00637755"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w:t>
      </w:r>
      <w:r w:rsidR="007903D3">
        <w:rPr>
          <w:rFonts w:eastAsiaTheme="minorHAnsi" w:cstheme="minorBidi"/>
          <w:kern w:val="2"/>
          <w:sz w:val="22"/>
          <w:szCs w:val="22"/>
          <w:lang w:eastAsia="en-US"/>
          <w14:ligatures w14:val="standardContextual"/>
        </w:rPr>
        <w:t xml:space="preserve">/0184 </w:t>
      </w:r>
      <w:r w:rsidR="007903D3" w:rsidRPr="007903D3">
        <w:rPr>
          <w:rFonts w:eastAsiaTheme="minorHAnsi" w:cstheme="minorBidi"/>
          <w:kern w:val="2"/>
          <w:sz w:val="22"/>
          <w:szCs w:val="22"/>
          <w:lang w:eastAsia="en-US"/>
          <w14:ligatures w14:val="standardContextual"/>
        </w:rPr>
        <w:t>L</w:t>
      </w:r>
      <w:r w:rsidR="009B24A6">
        <w:rPr>
          <w:rFonts w:eastAsiaTheme="minorHAnsi" w:cstheme="minorBidi"/>
          <w:kern w:val="2"/>
          <w:sz w:val="22"/>
          <w:szCs w:val="22"/>
          <w:lang w:eastAsia="en-US"/>
          <w14:ligatures w14:val="standardContextual"/>
        </w:rPr>
        <w:t>and off</w:t>
      </w:r>
      <w:r w:rsidR="007903D3" w:rsidRPr="007903D3">
        <w:rPr>
          <w:rFonts w:eastAsiaTheme="minorHAnsi" w:cstheme="minorBidi"/>
          <w:kern w:val="2"/>
          <w:sz w:val="22"/>
          <w:szCs w:val="22"/>
          <w:lang w:eastAsia="en-US"/>
          <w14:ligatures w14:val="standardContextual"/>
        </w:rPr>
        <w:t xml:space="preserve">, Basford </w:t>
      </w:r>
      <w:r w:rsidR="009B24A6" w:rsidRPr="007903D3">
        <w:rPr>
          <w:rFonts w:eastAsiaTheme="minorHAnsi" w:cstheme="minorBidi"/>
          <w:kern w:val="2"/>
          <w:sz w:val="22"/>
          <w:szCs w:val="22"/>
          <w:lang w:eastAsia="en-US"/>
          <w14:ligatures w14:val="standardContextual"/>
        </w:rPr>
        <w:t>View,</w:t>
      </w:r>
      <w:r w:rsidR="007903D3" w:rsidRPr="007903D3">
        <w:rPr>
          <w:rFonts w:eastAsiaTheme="minorHAnsi" w:cstheme="minorBidi"/>
          <w:kern w:val="2"/>
          <w:sz w:val="22"/>
          <w:szCs w:val="22"/>
          <w:lang w:eastAsia="en-US"/>
          <w14:ligatures w14:val="standardContextual"/>
        </w:rPr>
        <w:t xml:space="preserve"> Cheddleton, Staffordshire, ST13 7HJ</w:t>
      </w:r>
      <w:r w:rsidR="009B24A6">
        <w:rPr>
          <w:rFonts w:eastAsiaTheme="minorHAnsi" w:cstheme="minorBidi"/>
          <w:kern w:val="2"/>
          <w:sz w:val="22"/>
          <w:szCs w:val="22"/>
          <w:lang w:eastAsia="en-US"/>
          <w14:ligatures w14:val="standardContextual"/>
        </w:rPr>
        <w:t>.</w:t>
      </w:r>
      <w:r w:rsidR="007903D3">
        <w:rPr>
          <w:rFonts w:eastAsiaTheme="minorHAnsi" w:cstheme="minorBidi"/>
          <w:kern w:val="2"/>
          <w:sz w:val="22"/>
          <w:szCs w:val="22"/>
          <w:lang w:eastAsia="en-US"/>
          <w14:ligatures w14:val="standardContextual"/>
        </w:rPr>
        <w:t xml:space="preserve"> </w:t>
      </w:r>
      <w:r w:rsidR="007853C6" w:rsidRPr="007903D3">
        <w:rPr>
          <w:rFonts w:eastAsiaTheme="minorHAnsi" w:cstheme="minorBidi"/>
          <w:kern w:val="2"/>
          <w:sz w:val="22"/>
          <w:szCs w:val="22"/>
          <w:lang w:eastAsia="en-US"/>
          <w14:ligatures w14:val="standardContextual"/>
        </w:rPr>
        <w:t>Self-build</w:t>
      </w:r>
      <w:r w:rsidR="007903D3" w:rsidRPr="007903D3">
        <w:rPr>
          <w:rFonts w:eastAsiaTheme="minorHAnsi" w:cstheme="minorBidi"/>
          <w:kern w:val="2"/>
          <w:sz w:val="22"/>
          <w:szCs w:val="22"/>
          <w:lang w:eastAsia="en-US"/>
          <w14:ligatures w14:val="standardContextual"/>
        </w:rPr>
        <w:t xml:space="preserve"> bungalow with means of access and associated hard and soft landscaping works</w:t>
      </w:r>
      <w:r w:rsidR="007903D3">
        <w:rPr>
          <w:rFonts w:eastAsiaTheme="minorHAnsi" w:cstheme="minorBidi"/>
          <w:kern w:val="2"/>
          <w:sz w:val="22"/>
          <w:szCs w:val="22"/>
          <w:lang w:eastAsia="en-US"/>
          <w14:ligatures w14:val="standardContextual"/>
        </w:rPr>
        <w:t>. Full – Minor application.</w:t>
      </w:r>
      <w:r w:rsidR="00250ACA">
        <w:rPr>
          <w:rFonts w:eastAsiaTheme="minorHAnsi" w:cstheme="minorBidi"/>
          <w:kern w:val="2"/>
          <w:sz w:val="22"/>
          <w:szCs w:val="22"/>
          <w:lang w:eastAsia="en-US"/>
          <w14:ligatures w14:val="standardContextual"/>
        </w:rPr>
        <w:t xml:space="preserve"> Delegated decision. End of public consultation 8/5/26</w:t>
      </w:r>
      <w:r w:rsidR="008A4F99">
        <w:rPr>
          <w:rFonts w:eastAsiaTheme="minorHAnsi" w:cstheme="minorBidi"/>
          <w:kern w:val="2"/>
          <w:sz w:val="22"/>
          <w:szCs w:val="22"/>
          <w:lang w:eastAsia="en-US"/>
          <w14:ligatures w14:val="standardContextual"/>
        </w:rPr>
        <w:t>.</w:t>
      </w:r>
      <w:r w:rsidR="00250ACA">
        <w:rPr>
          <w:rFonts w:eastAsiaTheme="minorHAnsi" w:cstheme="minorBidi"/>
          <w:kern w:val="2"/>
          <w:sz w:val="22"/>
          <w:szCs w:val="22"/>
          <w:lang w:eastAsia="en-US"/>
          <w14:ligatures w14:val="standardContextual"/>
        </w:rPr>
        <w:t xml:space="preserve"> </w:t>
      </w:r>
    </w:p>
    <w:p w14:paraId="57A56182" w14:textId="37967039" w:rsidR="00744C70" w:rsidRDefault="00311588" w:rsidP="00371523">
      <w:pPr>
        <w:pStyle w:val="BodyText"/>
        <w:spacing w:after="0"/>
        <w:ind w:firstLine="720"/>
        <w:rPr>
          <w:rFonts w:eastAsiaTheme="minorHAnsi" w:cstheme="minorBidi"/>
          <w:b/>
          <w:bCs/>
          <w:kern w:val="2"/>
          <w:sz w:val="22"/>
          <w:szCs w:val="22"/>
          <w:lang w:eastAsia="en-US"/>
          <w14:ligatures w14:val="standardContextual"/>
        </w:rPr>
      </w:pPr>
      <w:r w:rsidRPr="00805394">
        <w:rPr>
          <w:rFonts w:eastAsiaTheme="minorHAnsi" w:cstheme="minorBidi"/>
          <w:kern w:val="2"/>
          <w:sz w:val="22"/>
          <w:szCs w:val="22"/>
          <w:lang w:eastAsia="en-US"/>
          <w14:ligatures w14:val="standardContextual"/>
        </w:rPr>
        <w:t xml:space="preserve"> </w:t>
      </w:r>
      <w:r w:rsidR="00805394" w:rsidRPr="00805394">
        <w:rPr>
          <w:rFonts w:eastAsiaTheme="minorHAnsi" w:cstheme="minorBidi"/>
          <w:b/>
          <w:bCs/>
          <w:kern w:val="2"/>
          <w:sz w:val="22"/>
          <w:szCs w:val="22"/>
          <w:lang w:eastAsia="en-US"/>
          <w14:ligatures w14:val="standardContextual"/>
        </w:rPr>
        <w:t>N</w:t>
      </w:r>
      <w:r w:rsidR="00D60353" w:rsidRPr="00805394">
        <w:rPr>
          <w:rFonts w:eastAsiaTheme="minorHAnsi" w:cstheme="minorBidi"/>
          <w:b/>
          <w:bCs/>
          <w:kern w:val="2"/>
          <w:sz w:val="22"/>
          <w:szCs w:val="22"/>
          <w:lang w:eastAsia="en-US"/>
          <w14:ligatures w14:val="standardContextual"/>
        </w:rPr>
        <w:t xml:space="preserve">o </w:t>
      </w:r>
      <w:r w:rsidR="00D60353" w:rsidRPr="009F49CD">
        <w:rPr>
          <w:rFonts w:eastAsiaTheme="minorHAnsi" w:cstheme="minorBidi"/>
          <w:b/>
          <w:bCs/>
          <w:kern w:val="2"/>
          <w:sz w:val="22"/>
          <w:szCs w:val="22"/>
          <w:lang w:eastAsia="en-US"/>
          <w14:ligatures w14:val="standardContextual"/>
        </w:rPr>
        <w:t>objection.</w:t>
      </w:r>
      <w:r w:rsidR="00805394">
        <w:rPr>
          <w:rFonts w:eastAsiaTheme="minorHAnsi" w:cstheme="minorBidi"/>
          <w:b/>
          <w:bCs/>
          <w:kern w:val="2"/>
          <w:sz w:val="22"/>
          <w:szCs w:val="22"/>
          <w:lang w:eastAsia="en-US"/>
          <w14:ligatures w14:val="standardContextual"/>
        </w:rPr>
        <w:t xml:space="preserve"> Awaits.</w:t>
      </w:r>
    </w:p>
    <w:p w14:paraId="33EE34FD" w14:textId="77777777" w:rsidR="009F49CD" w:rsidRDefault="009F49CD" w:rsidP="0084593F">
      <w:pPr>
        <w:pStyle w:val="BodyText"/>
        <w:spacing w:after="0"/>
        <w:rPr>
          <w:rFonts w:eastAsiaTheme="minorHAnsi" w:cstheme="minorBidi"/>
          <w:b/>
          <w:bCs/>
          <w:kern w:val="2"/>
          <w:sz w:val="22"/>
          <w:szCs w:val="22"/>
          <w:lang w:eastAsia="en-US"/>
          <w14:ligatures w14:val="standardContextual"/>
        </w:rPr>
      </w:pPr>
    </w:p>
    <w:p w14:paraId="73872776" w14:textId="638C9012" w:rsidR="009F49CD" w:rsidRDefault="00AF4A03" w:rsidP="00AF4A03">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SMD/2026/0182</w:t>
      </w:r>
      <w:r w:rsidR="00FD3826">
        <w:rPr>
          <w:rFonts w:eastAsiaTheme="minorHAnsi" w:cstheme="minorBidi"/>
          <w:kern w:val="2"/>
          <w:sz w:val="22"/>
          <w:szCs w:val="22"/>
          <w:lang w:eastAsia="en-US"/>
          <w14:ligatures w14:val="standardContextual"/>
        </w:rPr>
        <w:t xml:space="preserve"> </w:t>
      </w:r>
      <w:r w:rsidR="00FD3826" w:rsidRPr="00FD3826">
        <w:rPr>
          <w:rFonts w:eastAsiaTheme="minorHAnsi" w:cstheme="minorBidi"/>
          <w:kern w:val="2"/>
          <w:sz w:val="22"/>
          <w:szCs w:val="22"/>
          <w:lang w:eastAsia="en-US"/>
          <w14:ligatures w14:val="standardContextual"/>
        </w:rPr>
        <w:t xml:space="preserve">Building Plot Adjacent to </w:t>
      </w:r>
      <w:r w:rsidR="00311588" w:rsidRPr="00FD3826">
        <w:rPr>
          <w:rFonts w:eastAsiaTheme="minorHAnsi" w:cstheme="minorBidi"/>
          <w:kern w:val="2"/>
          <w:sz w:val="22"/>
          <w:szCs w:val="22"/>
          <w:lang w:eastAsia="en-US"/>
          <w14:ligatures w14:val="standardContextual"/>
        </w:rPr>
        <w:t>Southfields,</w:t>
      </w:r>
      <w:r w:rsidR="00FD3826" w:rsidRPr="00FD3826">
        <w:rPr>
          <w:rFonts w:eastAsiaTheme="minorHAnsi" w:cstheme="minorBidi"/>
          <w:kern w:val="2"/>
          <w:sz w:val="22"/>
          <w:szCs w:val="22"/>
          <w:lang w:eastAsia="en-US"/>
          <w14:ligatures w14:val="standardContextual"/>
        </w:rPr>
        <w:t xml:space="preserve"> Basford View, Cheddleton, Staffordshire, ST13 7HJ</w:t>
      </w:r>
      <w:r w:rsidR="00FD3826">
        <w:rPr>
          <w:rFonts w:eastAsiaTheme="minorHAnsi" w:cstheme="minorBidi"/>
          <w:kern w:val="2"/>
          <w:sz w:val="22"/>
          <w:szCs w:val="22"/>
          <w:lang w:eastAsia="en-US"/>
          <w14:ligatures w14:val="standardContextual"/>
        </w:rPr>
        <w:t xml:space="preserve">. </w:t>
      </w:r>
      <w:r w:rsidR="00226097" w:rsidRPr="00226097">
        <w:rPr>
          <w:rFonts w:eastAsiaTheme="minorHAnsi" w:cstheme="minorBidi"/>
          <w:kern w:val="2"/>
          <w:sz w:val="22"/>
          <w:szCs w:val="22"/>
          <w:lang w:eastAsia="en-US"/>
          <w14:ligatures w14:val="standardContextual"/>
        </w:rPr>
        <w:t>Application for approval of reserved matters following outline approval for SMD/2024/0479, appearance, Scale, Landscaping and Layout</w:t>
      </w:r>
      <w:r w:rsidR="00226097">
        <w:rPr>
          <w:rFonts w:eastAsiaTheme="minorHAnsi" w:cstheme="minorBidi"/>
          <w:kern w:val="2"/>
          <w:sz w:val="22"/>
          <w:szCs w:val="22"/>
          <w:lang w:eastAsia="en-US"/>
          <w14:ligatures w14:val="standardContextual"/>
        </w:rPr>
        <w:t>. Delegated decision. Statutory consultation period. End of consultation 11/5/26.</w:t>
      </w:r>
    </w:p>
    <w:p w14:paraId="6250344A" w14:textId="09482946" w:rsidR="00585A9A" w:rsidRDefault="00311588" w:rsidP="006440C7">
      <w:pPr>
        <w:pStyle w:val="BodyText"/>
        <w:spacing w:after="0"/>
        <w:ind w:firstLine="720"/>
        <w:rPr>
          <w:rFonts w:eastAsiaTheme="minorHAnsi" w:cstheme="minorBidi"/>
          <w:b/>
          <w:bCs/>
          <w:kern w:val="2"/>
          <w:sz w:val="22"/>
          <w:szCs w:val="22"/>
          <w:lang w:eastAsia="en-US"/>
          <w14:ligatures w14:val="standardContextual"/>
        </w:rPr>
      </w:pPr>
      <w:r w:rsidRPr="00805394">
        <w:rPr>
          <w:rFonts w:eastAsiaTheme="minorHAnsi" w:cstheme="minorBidi"/>
          <w:kern w:val="2"/>
          <w:sz w:val="22"/>
          <w:szCs w:val="22"/>
          <w:lang w:eastAsia="en-US"/>
          <w14:ligatures w14:val="standardContextual"/>
        </w:rPr>
        <w:t xml:space="preserve"> </w:t>
      </w:r>
      <w:r w:rsidR="00805394" w:rsidRPr="00805394">
        <w:rPr>
          <w:rFonts w:eastAsiaTheme="minorHAnsi" w:cstheme="minorBidi"/>
          <w:b/>
          <w:bCs/>
          <w:kern w:val="2"/>
          <w:sz w:val="22"/>
          <w:szCs w:val="22"/>
          <w:lang w:eastAsia="en-US"/>
          <w14:ligatures w14:val="standardContextual"/>
        </w:rPr>
        <w:t>N</w:t>
      </w:r>
      <w:r w:rsidR="00B07558" w:rsidRPr="00805394">
        <w:rPr>
          <w:rFonts w:eastAsiaTheme="minorHAnsi" w:cstheme="minorBidi"/>
          <w:b/>
          <w:bCs/>
          <w:kern w:val="2"/>
          <w:sz w:val="22"/>
          <w:szCs w:val="22"/>
          <w:lang w:eastAsia="en-US"/>
          <w14:ligatures w14:val="standardContextual"/>
        </w:rPr>
        <w:t xml:space="preserve">o </w:t>
      </w:r>
      <w:r w:rsidR="00B07558" w:rsidRPr="009F49CD">
        <w:rPr>
          <w:rFonts w:eastAsiaTheme="minorHAnsi" w:cstheme="minorBidi"/>
          <w:b/>
          <w:bCs/>
          <w:kern w:val="2"/>
          <w:sz w:val="22"/>
          <w:szCs w:val="22"/>
          <w:lang w:eastAsia="en-US"/>
          <w14:ligatures w14:val="standardContextual"/>
        </w:rPr>
        <w:t>objection.</w:t>
      </w:r>
      <w:r w:rsidR="00805394">
        <w:rPr>
          <w:rFonts w:eastAsiaTheme="minorHAnsi" w:cstheme="minorBidi"/>
          <w:b/>
          <w:bCs/>
          <w:kern w:val="2"/>
          <w:sz w:val="22"/>
          <w:szCs w:val="22"/>
          <w:lang w:eastAsia="en-US"/>
          <w14:ligatures w14:val="standardContextual"/>
        </w:rPr>
        <w:t xml:space="preserve"> Awaits.</w:t>
      </w:r>
    </w:p>
    <w:p w14:paraId="33FB9429" w14:textId="77777777" w:rsidR="00585A9A" w:rsidRDefault="00585A9A" w:rsidP="004A0A71">
      <w:pPr>
        <w:tabs>
          <w:tab w:val="left" w:pos="284"/>
        </w:tabs>
        <w:suppressAutoHyphens/>
        <w:spacing w:after="0" w:line="240" w:lineRule="auto"/>
        <w:rPr>
          <w:rFonts w:ascii="Times New Roman" w:hAnsi="Times New Roman"/>
        </w:rPr>
      </w:pPr>
    </w:p>
    <w:p w14:paraId="1E150B30" w14:textId="79EBB241" w:rsidR="00F503AC" w:rsidRPr="004D6BD2" w:rsidRDefault="00E66BEB" w:rsidP="004D6BD2">
      <w:pPr>
        <w:pStyle w:val="ListParagraph"/>
        <w:numPr>
          <w:ilvl w:val="0"/>
          <w:numId w:val="12"/>
        </w:numPr>
        <w:rPr>
          <w:rFonts w:ascii="Open Sans" w:eastAsia="Times New Roman" w:hAnsi="Open Sans" w:cs="Open Sans"/>
          <w:color w:val="333333"/>
          <w:kern w:val="0"/>
          <w:sz w:val="27"/>
          <w:szCs w:val="27"/>
          <w:lang w:eastAsia="en-GB"/>
          <w14:ligatures w14:val="none"/>
        </w:rPr>
      </w:pPr>
      <w:r w:rsidRPr="007D1D1F">
        <w:rPr>
          <w:rFonts w:ascii="Times New Roman" w:hAnsi="Times New Roman"/>
        </w:rPr>
        <w:t xml:space="preserve">SMD/2025/0429 The John Pointon Sport </w:t>
      </w:r>
      <w:r w:rsidR="004D6BD2">
        <w:rPr>
          <w:rFonts w:ascii="Times New Roman" w:hAnsi="Times New Roman"/>
        </w:rPr>
        <w:t>a</w:t>
      </w:r>
      <w:r w:rsidRPr="007D1D1F">
        <w:rPr>
          <w:rFonts w:ascii="Times New Roman" w:hAnsi="Times New Roman"/>
        </w:rPr>
        <w:t xml:space="preserve">nd Recreational Facility, </w:t>
      </w:r>
      <w:proofErr w:type="spellStart"/>
      <w:r w:rsidRPr="007D1D1F">
        <w:rPr>
          <w:rFonts w:ascii="Times New Roman" w:hAnsi="Times New Roman"/>
        </w:rPr>
        <w:t>Felthouse</w:t>
      </w:r>
      <w:proofErr w:type="spellEnd"/>
      <w:r w:rsidRPr="007D1D1F">
        <w:rPr>
          <w:rFonts w:ascii="Times New Roman" w:hAnsi="Times New Roman"/>
        </w:rPr>
        <w:t xml:space="preserve"> Lane</w:t>
      </w:r>
      <w:r w:rsidRPr="004D6BD2">
        <w:rPr>
          <w:rFonts w:ascii="Times New Roman" w:hAnsi="Times New Roman"/>
        </w:rPr>
        <w:t>, Cheddleton , Staffordshire , ST13 7BP</w:t>
      </w:r>
      <w:r w:rsidR="00D4496D" w:rsidRPr="004D6BD2">
        <w:rPr>
          <w:rFonts w:ascii="Times New Roman" w:hAnsi="Times New Roman"/>
        </w:rPr>
        <w:t xml:space="preserve">. Removal of existing skateboard park including all equipment, surfacing and fenced enclosure and construction of two Padel courts. </w:t>
      </w:r>
      <w:r w:rsidR="00D4496D" w:rsidRPr="004D6BD2">
        <w:rPr>
          <w:rFonts w:ascii="Times New Roman" w:hAnsi="Times New Roman"/>
          <w:b/>
          <w:bCs/>
          <w:color w:val="EE0000"/>
        </w:rPr>
        <w:t xml:space="preserve">Mentioned at last meeting </w:t>
      </w:r>
      <w:r w:rsidR="007D1D1F" w:rsidRPr="004D6BD2">
        <w:rPr>
          <w:rFonts w:ascii="Times New Roman" w:hAnsi="Times New Roman"/>
          <w:b/>
          <w:bCs/>
          <w:color w:val="EE0000"/>
        </w:rPr>
        <w:t>as prior to new system. Approved.</w:t>
      </w:r>
      <w:r w:rsidR="007D1D1F" w:rsidRPr="004D6BD2">
        <w:rPr>
          <w:rFonts w:ascii="Times New Roman" w:hAnsi="Times New Roman"/>
          <w:color w:val="EE0000"/>
        </w:rPr>
        <w:t xml:space="preserve"> </w:t>
      </w:r>
    </w:p>
    <w:p w14:paraId="035ECD54" w14:textId="77777777" w:rsidR="00F503AC" w:rsidRPr="00F503AC" w:rsidRDefault="00F503AC" w:rsidP="00F503AC">
      <w:pPr>
        <w:pStyle w:val="ListParagraph"/>
        <w:ind w:left="786"/>
        <w:rPr>
          <w:rFonts w:ascii="Open Sans" w:eastAsia="Times New Roman" w:hAnsi="Open Sans" w:cs="Open Sans"/>
          <w:color w:val="333333"/>
          <w:kern w:val="0"/>
          <w:sz w:val="27"/>
          <w:szCs w:val="27"/>
          <w:lang w:eastAsia="en-GB"/>
          <w14:ligatures w14:val="none"/>
        </w:rPr>
      </w:pPr>
    </w:p>
    <w:p w14:paraId="321DB466" w14:textId="5DC76528" w:rsidR="003B11CE" w:rsidRPr="00B27151" w:rsidRDefault="00D5048B" w:rsidP="00344E0A">
      <w:pPr>
        <w:pStyle w:val="ListParagraph"/>
        <w:numPr>
          <w:ilvl w:val="0"/>
          <w:numId w:val="12"/>
        </w:numPr>
        <w:tabs>
          <w:tab w:val="left" w:pos="284"/>
        </w:tabs>
        <w:suppressAutoHyphens/>
        <w:spacing w:after="0" w:line="240" w:lineRule="auto"/>
        <w:rPr>
          <w:rFonts w:ascii="Times New Roman" w:hAnsi="Times New Roman"/>
        </w:rPr>
      </w:pPr>
      <w:r w:rsidRPr="00B27151">
        <w:rPr>
          <w:rFonts w:ascii="Times New Roman" w:hAnsi="Times New Roman"/>
        </w:rPr>
        <w:t>SMD/2025/</w:t>
      </w:r>
      <w:r w:rsidR="00CB251E" w:rsidRPr="00B27151">
        <w:rPr>
          <w:rFonts w:ascii="Times New Roman" w:hAnsi="Times New Roman"/>
        </w:rPr>
        <w:t xml:space="preserve">0145 Land Adjacent </w:t>
      </w:r>
      <w:r w:rsidR="004D6BD2">
        <w:rPr>
          <w:rFonts w:ascii="Times New Roman" w:hAnsi="Times New Roman"/>
        </w:rPr>
        <w:t>t</w:t>
      </w:r>
      <w:r w:rsidR="00CB251E" w:rsidRPr="00B27151">
        <w:rPr>
          <w:rFonts w:ascii="Times New Roman" w:hAnsi="Times New Roman"/>
        </w:rPr>
        <w:t xml:space="preserve">o Coppice Barn, Hollow Lane , Cheddleton , Staffordshire. </w:t>
      </w:r>
      <w:r w:rsidR="00CB251E" w:rsidRPr="00B27151">
        <w:rPr>
          <w:rFonts w:ascii="Open Sans" w:eastAsia="Times New Roman" w:hAnsi="Open Sans" w:cs="Open Sans"/>
          <w:color w:val="333333"/>
          <w:kern w:val="0"/>
          <w:sz w:val="27"/>
          <w:szCs w:val="27"/>
          <w:lang w:eastAsia="en-GB"/>
          <w14:ligatures w14:val="none"/>
        </w:rPr>
        <w:br/>
      </w:r>
      <w:r w:rsidR="00CB251E" w:rsidRPr="00B27151">
        <w:rPr>
          <w:rFonts w:ascii="Times New Roman" w:eastAsia="Times New Roman" w:hAnsi="Times New Roman" w:cs="Times New Roman"/>
          <w:color w:val="333333"/>
          <w:kern w:val="0"/>
          <w:lang w:eastAsia="en-GB"/>
          <w14:ligatures w14:val="none"/>
        </w:rPr>
        <w:t xml:space="preserve">Proposed </w:t>
      </w:r>
      <w:r w:rsidR="004D6BD2" w:rsidRPr="00B27151">
        <w:rPr>
          <w:rFonts w:ascii="Times New Roman" w:eastAsia="Times New Roman" w:hAnsi="Times New Roman" w:cs="Times New Roman"/>
          <w:color w:val="333333"/>
          <w:kern w:val="0"/>
          <w:lang w:eastAsia="en-GB"/>
          <w14:ligatures w14:val="none"/>
        </w:rPr>
        <w:t>self-build</w:t>
      </w:r>
      <w:r w:rsidR="00CB251E" w:rsidRPr="00B27151">
        <w:rPr>
          <w:rFonts w:ascii="Times New Roman" w:eastAsia="Times New Roman" w:hAnsi="Times New Roman" w:cs="Times New Roman"/>
          <w:color w:val="333333"/>
          <w:kern w:val="0"/>
          <w:lang w:eastAsia="en-GB"/>
          <w14:ligatures w14:val="none"/>
        </w:rPr>
        <w:t xml:space="preserve"> dwelling with associated means of access and hard and soft landscaping works</w:t>
      </w:r>
      <w:r w:rsidR="00D9360C" w:rsidRPr="00B27151">
        <w:rPr>
          <w:rFonts w:ascii="Times New Roman" w:eastAsia="Times New Roman" w:hAnsi="Times New Roman" w:cs="Times New Roman"/>
          <w:color w:val="333333"/>
          <w:kern w:val="0"/>
          <w:lang w:eastAsia="en-GB"/>
          <w14:ligatures w14:val="none"/>
        </w:rPr>
        <w:t xml:space="preserve"> Under assessment by case officer.</w:t>
      </w:r>
      <w:r w:rsidR="0068610A" w:rsidRPr="00B27151">
        <w:rPr>
          <w:rFonts w:ascii="Times New Roman" w:eastAsia="Times New Roman" w:hAnsi="Times New Roman" w:cs="Times New Roman"/>
          <w:color w:val="333333"/>
          <w:kern w:val="0"/>
          <w:lang w:eastAsia="en-GB"/>
          <w14:ligatures w14:val="none"/>
        </w:rPr>
        <w:t xml:space="preserve"> </w:t>
      </w:r>
      <w:r w:rsidR="00B27151">
        <w:rPr>
          <w:rFonts w:ascii="Times New Roman" w:eastAsia="Times New Roman" w:hAnsi="Times New Roman" w:cs="Times New Roman"/>
          <w:b/>
          <w:bCs/>
          <w:color w:val="EE0000"/>
          <w:kern w:val="0"/>
          <w:lang w:eastAsia="en-GB"/>
          <w14:ligatures w14:val="none"/>
        </w:rPr>
        <w:t>Refused SMDC Planning Committee 21/5/26.</w:t>
      </w:r>
    </w:p>
    <w:p w14:paraId="110107D0" w14:textId="77777777" w:rsidR="00B27151" w:rsidRPr="00B27151" w:rsidRDefault="00B27151" w:rsidP="00B27151">
      <w:pPr>
        <w:tabs>
          <w:tab w:val="left" w:pos="284"/>
        </w:tabs>
        <w:suppressAutoHyphens/>
        <w:spacing w:after="0" w:line="240" w:lineRule="auto"/>
        <w:rPr>
          <w:rFonts w:ascii="Times New Roman" w:hAnsi="Times New Roman"/>
        </w:rPr>
      </w:pPr>
    </w:p>
    <w:p w14:paraId="4E3D0FAF" w14:textId="59D12911" w:rsidR="00585A9A" w:rsidRPr="003B11CE" w:rsidRDefault="005947D0" w:rsidP="00805394">
      <w:pPr>
        <w:pStyle w:val="ListParagraph"/>
        <w:numPr>
          <w:ilvl w:val="0"/>
          <w:numId w:val="12"/>
        </w:numPr>
        <w:tabs>
          <w:tab w:val="left" w:pos="284"/>
        </w:tabs>
        <w:suppressAutoHyphens/>
        <w:spacing w:after="0" w:line="240" w:lineRule="auto"/>
        <w:rPr>
          <w:rFonts w:ascii="Times New Roman" w:hAnsi="Times New Roman"/>
          <w:b/>
          <w:bCs/>
          <w:color w:val="EE0000"/>
        </w:rPr>
      </w:pPr>
      <w:r w:rsidRPr="003B11CE">
        <w:rPr>
          <w:rFonts w:ascii="Times New Roman" w:hAnsi="Times New Roman"/>
        </w:rPr>
        <w:t>Appeal - SME/2026/00001 The Land at Sylvesters Farm, Rownall Road, Wetley Rocks, ST9 0BT</w:t>
      </w:r>
      <w:r w:rsidR="00B12A18" w:rsidRPr="003B11CE">
        <w:rPr>
          <w:rFonts w:ascii="Times New Roman" w:hAnsi="Times New Roman"/>
        </w:rPr>
        <w:t xml:space="preserve">. </w:t>
      </w:r>
      <w:r w:rsidR="00B42B59" w:rsidRPr="003B11CE">
        <w:rPr>
          <w:rFonts w:ascii="Times New Roman" w:hAnsi="Times New Roman"/>
        </w:rPr>
        <w:t>An appeal has been made to the Secretary of State against an enforcement notice issued by Staffordshire Moorlands District Council on 18 February 2026. Alleged breach: Material</w:t>
      </w:r>
      <w:r w:rsidR="00B12A18" w:rsidRPr="003B11CE">
        <w:rPr>
          <w:rFonts w:ascii="Times New Roman" w:hAnsi="Times New Roman"/>
        </w:rPr>
        <w:t xml:space="preserve"> operations to an open sided roof only haybarn structure to create a fully enclosed building, consisting of the installation of concrete panel walls and profiled green metal sheet cladding and the installation of a large roller shutter door and personnel door.</w:t>
      </w:r>
      <w:r w:rsidR="00C23F87" w:rsidRPr="003B11CE">
        <w:rPr>
          <w:rFonts w:ascii="Times New Roman" w:hAnsi="Times New Roman"/>
        </w:rPr>
        <w:t xml:space="preserve"> All representations must be received by 11 June 2026. </w:t>
      </w:r>
      <w:r w:rsidR="009D645D" w:rsidRPr="003B11CE">
        <w:rPr>
          <w:rFonts w:ascii="Times New Roman" w:hAnsi="Times New Roman"/>
          <w:b/>
          <w:bCs/>
          <w:color w:val="EE0000"/>
        </w:rPr>
        <w:t>W</w:t>
      </w:r>
      <w:r w:rsidR="00F462C5" w:rsidRPr="003B11CE">
        <w:rPr>
          <w:rFonts w:ascii="Times New Roman" w:hAnsi="Times New Roman"/>
          <w:b/>
          <w:bCs/>
          <w:color w:val="EE0000"/>
        </w:rPr>
        <w:t>ritten comment against the appeal</w:t>
      </w:r>
      <w:r w:rsidR="009D645D" w:rsidRPr="003B11CE">
        <w:rPr>
          <w:rFonts w:ascii="Times New Roman" w:hAnsi="Times New Roman"/>
          <w:b/>
          <w:bCs/>
          <w:color w:val="EE0000"/>
        </w:rPr>
        <w:t xml:space="preserve"> sent</w:t>
      </w:r>
      <w:r w:rsidR="00F462C5" w:rsidRPr="003B11CE">
        <w:rPr>
          <w:rFonts w:ascii="Times New Roman" w:hAnsi="Times New Roman"/>
          <w:b/>
          <w:bCs/>
          <w:color w:val="EE0000"/>
        </w:rPr>
        <w:t>.</w:t>
      </w:r>
    </w:p>
    <w:p w14:paraId="4F9C8BA9" w14:textId="77777777" w:rsidR="00C768F2" w:rsidRDefault="00C768F2" w:rsidP="00805394">
      <w:pPr>
        <w:pStyle w:val="ListParagraph"/>
        <w:tabs>
          <w:tab w:val="left" w:pos="284"/>
        </w:tabs>
        <w:suppressAutoHyphens/>
        <w:spacing w:after="0" w:line="240" w:lineRule="auto"/>
        <w:ind w:left="786"/>
        <w:rPr>
          <w:rFonts w:ascii="Times New Roman" w:hAnsi="Times New Roman"/>
          <w:b/>
          <w:bCs/>
          <w:color w:val="000000" w:themeColor="text1"/>
        </w:rPr>
      </w:pPr>
    </w:p>
    <w:p w14:paraId="3C2A3724" w14:textId="25516C5F" w:rsidR="00B01354" w:rsidRPr="009D645D" w:rsidRDefault="00B01354" w:rsidP="009D645D">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sidR="00E1730E">
        <w:rPr>
          <w:rFonts w:eastAsiaTheme="minorHAnsi" w:cstheme="minorBidi"/>
          <w:kern w:val="2"/>
          <w:sz w:val="22"/>
          <w:szCs w:val="22"/>
          <w:lang w:eastAsia="en-US"/>
          <w14:ligatures w14:val="standardContextual"/>
        </w:rPr>
        <w:t>59</w:t>
      </w:r>
      <w:r>
        <w:rPr>
          <w:rFonts w:eastAsiaTheme="minorHAnsi" w:cstheme="minorBidi"/>
          <w:kern w:val="2"/>
          <w:sz w:val="22"/>
          <w:szCs w:val="22"/>
          <w:lang w:eastAsia="en-US"/>
          <w14:ligatures w14:val="standardContextual"/>
        </w:rPr>
        <w:t xml:space="preserve">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 in relation to SMD/202</w:t>
      </w:r>
      <w:r w:rsidR="00F91644">
        <w:rPr>
          <w:rFonts w:eastAsiaTheme="minorHAnsi" w:cstheme="minorBidi"/>
          <w:kern w:val="2"/>
          <w:sz w:val="22"/>
          <w:szCs w:val="22"/>
          <w:lang w:eastAsia="en-US"/>
          <w14:ligatures w14:val="standardContextual"/>
        </w:rPr>
        <w:t>6</w:t>
      </w:r>
      <w:r w:rsidRPr="00563C18">
        <w:rPr>
          <w:rFonts w:eastAsiaTheme="minorHAnsi" w:cstheme="minorBidi"/>
          <w:kern w:val="2"/>
          <w:sz w:val="22"/>
          <w:szCs w:val="22"/>
          <w:lang w:eastAsia="en-US"/>
          <w14:ligatures w14:val="standardContextual"/>
        </w:rPr>
        <w:t>/0</w:t>
      </w:r>
      <w:r w:rsidR="007C36FC">
        <w:rPr>
          <w:rFonts w:eastAsiaTheme="minorHAnsi" w:cstheme="minorBidi"/>
          <w:kern w:val="2"/>
          <w:sz w:val="22"/>
          <w:szCs w:val="22"/>
          <w:lang w:eastAsia="en-US"/>
          <w14:ligatures w14:val="standardContextual"/>
        </w:rPr>
        <w:t>0</w:t>
      </w:r>
      <w:r w:rsidR="00F91644">
        <w:rPr>
          <w:rFonts w:eastAsiaTheme="minorHAnsi" w:cstheme="minorBidi"/>
          <w:kern w:val="2"/>
          <w:sz w:val="22"/>
          <w:szCs w:val="22"/>
          <w:lang w:eastAsia="en-US"/>
          <w14:ligatures w14:val="standardContextual"/>
        </w:rPr>
        <w:t>9</w:t>
      </w:r>
      <w:r w:rsidR="007C36FC">
        <w:rPr>
          <w:rFonts w:eastAsiaTheme="minorHAnsi" w:cstheme="minorBidi"/>
          <w:kern w:val="2"/>
          <w:sz w:val="22"/>
          <w:szCs w:val="22"/>
          <w:lang w:eastAsia="en-US"/>
          <w14:ligatures w14:val="standardContextual"/>
        </w:rPr>
        <w:t>6</w:t>
      </w:r>
      <w:r w:rsidR="00DF686B">
        <w:rPr>
          <w:rFonts w:eastAsiaTheme="minorHAnsi" w:cstheme="minorBidi"/>
          <w:kern w:val="2"/>
          <w:sz w:val="22"/>
          <w:szCs w:val="22"/>
          <w:lang w:eastAsia="en-US"/>
          <w14:ligatures w14:val="standardContextual"/>
        </w:rPr>
        <w:t>, which was approved 29/4/2026</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End of public consultation 8/</w:t>
      </w:r>
      <w:r w:rsidR="00A14531">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590CF8">
        <w:rPr>
          <w:rFonts w:eastAsiaTheme="minorHAnsi" w:cstheme="minorBidi"/>
          <w:kern w:val="2"/>
          <w:sz w:val="22"/>
          <w:szCs w:val="22"/>
          <w:lang w:eastAsia="en-US"/>
          <w14:ligatures w14:val="standardContextual"/>
        </w:rPr>
        <w:t>Comment previously made about the footpath</w:t>
      </w:r>
      <w:r w:rsidR="00404FD1">
        <w:rPr>
          <w:rFonts w:eastAsiaTheme="minorHAnsi" w:cstheme="minorBidi"/>
          <w:kern w:val="2"/>
          <w:sz w:val="22"/>
          <w:szCs w:val="22"/>
          <w:lang w:eastAsia="en-US"/>
          <w14:ligatures w14:val="standardContextual"/>
        </w:rPr>
        <w:t xml:space="preserve"> in proximity to the application. </w:t>
      </w:r>
      <w:r w:rsidR="00E77877">
        <w:rPr>
          <w:rFonts w:eastAsiaTheme="minorHAnsi" w:cstheme="minorBidi"/>
          <w:b/>
          <w:bCs/>
          <w:color w:val="EE0000"/>
          <w:kern w:val="2"/>
          <w:sz w:val="22"/>
          <w:szCs w:val="22"/>
          <w:lang w:eastAsia="en-US"/>
          <w14:ligatures w14:val="standardContextual"/>
        </w:rPr>
        <w:t>Consultation extended to 17/6/26.</w:t>
      </w:r>
    </w:p>
    <w:p w14:paraId="2FFC2D25" w14:textId="77777777" w:rsidR="00E1730E" w:rsidRPr="009D16B9" w:rsidRDefault="00E1730E" w:rsidP="00E1730E">
      <w:pPr>
        <w:pStyle w:val="BodyText"/>
        <w:spacing w:after="0"/>
        <w:rPr>
          <w:rFonts w:eastAsiaTheme="minorHAnsi" w:cstheme="minorBidi"/>
          <w:kern w:val="2"/>
          <w:sz w:val="22"/>
          <w:szCs w:val="22"/>
          <w:lang w:eastAsia="en-US"/>
          <w14:ligatures w14:val="standardContextual"/>
        </w:rPr>
      </w:pPr>
    </w:p>
    <w:p w14:paraId="2EB34B64" w14:textId="1CC24439" w:rsidR="00E1730E" w:rsidRPr="009D645D" w:rsidRDefault="00E1730E" w:rsidP="009D645D">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Pr>
          <w:rFonts w:eastAsiaTheme="minorHAnsi" w:cstheme="minorBidi"/>
          <w:kern w:val="2"/>
          <w:sz w:val="22"/>
          <w:szCs w:val="22"/>
          <w:lang w:eastAsia="en-US"/>
          <w14:ligatures w14:val="standardContextual"/>
        </w:rPr>
        <w:t xml:space="preserve">58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w:t>
      </w:r>
      <w:r w:rsidR="008E7760">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in relation to SMD/202</w:t>
      </w:r>
      <w:r w:rsidR="008E7760">
        <w:rPr>
          <w:rFonts w:eastAsiaTheme="minorHAnsi" w:cstheme="minorBidi"/>
          <w:kern w:val="2"/>
          <w:sz w:val="22"/>
          <w:szCs w:val="22"/>
          <w:lang w:eastAsia="en-US"/>
          <w14:ligatures w14:val="standardContextual"/>
        </w:rPr>
        <w:t>6/0097</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xml:space="preserve">. End of public consultation </w:t>
      </w:r>
      <w:r w:rsidR="00A07547">
        <w:rPr>
          <w:rFonts w:eastAsiaTheme="minorHAnsi" w:cstheme="minorBidi"/>
          <w:kern w:val="2"/>
          <w:sz w:val="22"/>
          <w:szCs w:val="22"/>
          <w:lang w:eastAsia="en-US"/>
          <w14:ligatures w14:val="standardContextual"/>
        </w:rPr>
        <w:t>24</w:t>
      </w:r>
      <w:r>
        <w:rPr>
          <w:rFonts w:eastAsiaTheme="minorHAnsi" w:cstheme="minorBidi"/>
          <w:kern w:val="2"/>
          <w:sz w:val="22"/>
          <w:szCs w:val="22"/>
          <w:lang w:eastAsia="en-US"/>
          <w14:ligatures w14:val="standardContextual"/>
        </w:rPr>
        <w:t>/</w:t>
      </w:r>
      <w:r w:rsidR="00A07547">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CB18F5">
        <w:rPr>
          <w:rFonts w:eastAsiaTheme="minorHAnsi" w:cstheme="minorBidi"/>
          <w:kern w:val="2"/>
          <w:sz w:val="22"/>
          <w:szCs w:val="22"/>
          <w:lang w:eastAsia="en-US"/>
          <w14:ligatures w14:val="standardContextual"/>
        </w:rPr>
        <w:t xml:space="preserve">Listed building consent approved </w:t>
      </w:r>
      <w:r w:rsidR="00C81903">
        <w:rPr>
          <w:rFonts w:eastAsiaTheme="minorHAnsi" w:cstheme="minorBidi"/>
          <w:kern w:val="2"/>
          <w:sz w:val="22"/>
          <w:szCs w:val="22"/>
          <w:lang w:eastAsia="en-US"/>
          <w14:ligatures w14:val="standardContextual"/>
        </w:rPr>
        <w:t>29/4/2026</w:t>
      </w:r>
      <w:r w:rsidR="005B53A7">
        <w:rPr>
          <w:rFonts w:eastAsiaTheme="minorHAnsi" w:cstheme="minorBidi"/>
          <w:kern w:val="2"/>
          <w:sz w:val="22"/>
          <w:szCs w:val="22"/>
          <w:lang w:eastAsia="en-US"/>
          <w14:ligatures w14:val="standardContextual"/>
        </w:rPr>
        <w:t>.</w:t>
      </w:r>
      <w:r w:rsidR="00C81903">
        <w:rPr>
          <w:rFonts w:eastAsiaTheme="minorHAnsi" w:cstheme="minorBidi"/>
          <w:kern w:val="2"/>
          <w:sz w:val="22"/>
          <w:szCs w:val="22"/>
          <w:lang w:eastAsia="en-US"/>
          <w14:ligatures w14:val="standardContextual"/>
        </w:rPr>
        <w:t xml:space="preserve"> </w:t>
      </w:r>
      <w:r w:rsidR="00FE3B2A">
        <w:rPr>
          <w:rFonts w:eastAsiaTheme="minorHAnsi" w:cstheme="minorBidi"/>
          <w:b/>
          <w:bCs/>
          <w:color w:val="EE0000"/>
          <w:kern w:val="2"/>
          <w:sz w:val="22"/>
          <w:szCs w:val="22"/>
          <w:lang w:eastAsia="en-US"/>
          <w14:ligatures w14:val="standardContextual"/>
        </w:rPr>
        <w:t xml:space="preserve">Consultation extended to </w:t>
      </w:r>
      <w:r w:rsidR="00426B1D">
        <w:rPr>
          <w:rFonts w:eastAsiaTheme="minorHAnsi" w:cstheme="minorBidi"/>
          <w:b/>
          <w:bCs/>
          <w:color w:val="EE0000"/>
          <w:kern w:val="2"/>
          <w:sz w:val="22"/>
          <w:szCs w:val="22"/>
          <w:lang w:eastAsia="en-US"/>
          <w14:ligatures w14:val="standardContextual"/>
        </w:rPr>
        <w:t>24</w:t>
      </w:r>
      <w:r w:rsidR="00FE3B2A">
        <w:rPr>
          <w:rFonts w:eastAsiaTheme="minorHAnsi" w:cstheme="minorBidi"/>
          <w:b/>
          <w:bCs/>
          <w:color w:val="EE0000"/>
          <w:kern w:val="2"/>
          <w:sz w:val="22"/>
          <w:szCs w:val="22"/>
          <w:lang w:eastAsia="en-US"/>
          <w14:ligatures w14:val="standardContextual"/>
        </w:rPr>
        <w:t>/6/26.</w:t>
      </w:r>
    </w:p>
    <w:p w14:paraId="18E5A2DE" w14:textId="77777777" w:rsidR="00E1730E" w:rsidRPr="0040209A" w:rsidRDefault="00E1730E" w:rsidP="00E1730E">
      <w:pPr>
        <w:pStyle w:val="BodyText"/>
        <w:spacing w:after="0"/>
        <w:rPr>
          <w:rFonts w:eastAsiaTheme="minorHAnsi" w:cstheme="minorBidi"/>
          <w:kern w:val="2"/>
          <w:sz w:val="22"/>
          <w:szCs w:val="22"/>
          <w:lang w:eastAsia="en-US"/>
          <w14:ligatures w14:val="standardContextual"/>
        </w:rPr>
      </w:pPr>
    </w:p>
    <w:p w14:paraId="393974EF" w14:textId="73CDA69E" w:rsidR="00C3753B" w:rsidRPr="005B53A7" w:rsidRDefault="00900622" w:rsidP="005B53A7">
      <w:pPr>
        <w:pStyle w:val="BodyText"/>
        <w:numPr>
          <w:ilvl w:val="0"/>
          <w:numId w:val="12"/>
        </w:numPr>
        <w:spacing w:after="0"/>
        <w:rPr>
          <w:sz w:val="22"/>
          <w:szCs w:val="22"/>
        </w:rPr>
      </w:pPr>
      <w:r w:rsidRPr="0040209A">
        <w:rPr>
          <w:sz w:val="22"/>
          <w:szCs w:val="22"/>
        </w:rPr>
        <w:t>DOC</w:t>
      </w:r>
      <w:r w:rsidR="005C0CE3" w:rsidRPr="0040209A">
        <w:rPr>
          <w:sz w:val="22"/>
          <w:szCs w:val="22"/>
        </w:rPr>
        <w:t>/2026/0046</w:t>
      </w:r>
      <w:r w:rsidR="00EC03C0" w:rsidRPr="0040209A">
        <w:rPr>
          <w:sz w:val="22"/>
          <w:szCs w:val="22"/>
        </w:rPr>
        <w:t xml:space="preserve"> </w:t>
      </w:r>
      <w:r w:rsidR="00EC03C0" w:rsidRPr="0040209A">
        <w:rPr>
          <w:rFonts w:eastAsiaTheme="minorHAnsi"/>
          <w:kern w:val="2"/>
          <w:sz w:val="22"/>
          <w:szCs w:val="22"/>
          <w:lang w:eastAsia="en-US"/>
          <w14:ligatures w14:val="standardContextual"/>
        </w:rPr>
        <w:t xml:space="preserve">Ivy House Farm, Rownall Road, Wetley Rocks, Staffordshire, ST9 0BT. </w:t>
      </w:r>
      <w:r w:rsidR="00EC03C0" w:rsidRPr="0040209A">
        <w:rPr>
          <w:sz w:val="22"/>
          <w:szCs w:val="22"/>
        </w:rPr>
        <w:t xml:space="preserve">  Discharge of Conditions 6, 7, 13, 16 in relation to SMD/2024/0519. </w:t>
      </w:r>
      <w:r w:rsidR="00EC03C0" w:rsidRPr="0040209A">
        <w:rPr>
          <w:rFonts w:eastAsiaTheme="minorHAnsi"/>
          <w:kern w:val="2"/>
          <w:sz w:val="22"/>
          <w:szCs w:val="22"/>
          <w:lang w:eastAsia="en-US"/>
          <w14:ligatures w14:val="standardContextual"/>
        </w:rPr>
        <w:t>Delegated Decision. End of public consultation 8/6/2026</w:t>
      </w:r>
      <w:r w:rsidR="00C3753B" w:rsidRPr="0040209A">
        <w:rPr>
          <w:sz w:val="22"/>
          <w:szCs w:val="22"/>
        </w:rPr>
        <w:t xml:space="preserve">. End of public consultation 27/5/2026. </w:t>
      </w:r>
      <w:r w:rsidR="001A7B38" w:rsidRPr="0040209A">
        <w:rPr>
          <w:sz w:val="22"/>
          <w:szCs w:val="22"/>
        </w:rPr>
        <w:t xml:space="preserve">Not a </w:t>
      </w:r>
      <w:r w:rsidR="005B53A7" w:rsidRPr="0040209A">
        <w:rPr>
          <w:sz w:val="22"/>
          <w:szCs w:val="22"/>
        </w:rPr>
        <w:t>consultee.</w:t>
      </w:r>
      <w:r w:rsidR="005B53A7" w:rsidRPr="005B53A7">
        <w:rPr>
          <w:rFonts w:eastAsiaTheme="minorHAnsi" w:cstheme="minorBidi"/>
          <w:b/>
          <w:bCs/>
          <w:kern w:val="2"/>
          <w:sz w:val="22"/>
          <w:szCs w:val="22"/>
          <w:lang w:eastAsia="en-US"/>
          <w14:ligatures w14:val="standardContextual"/>
        </w:rPr>
        <w:t xml:space="preserve"> To</w:t>
      </w:r>
      <w:r w:rsidR="00C3753B" w:rsidRPr="005B53A7">
        <w:rPr>
          <w:rFonts w:eastAsiaTheme="minorHAnsi" w:cstheme="minorBidi"/>
          <w:b/>
          <w:bCs/>
          <w:kern w:val="2"/>
          <w:sz w:val="22"/>
          <w:szCs w:val="22"/>
          <w:lang w:eastAsia="en-US"/>
          <w14:ligatures w14:val="standardContextual"/>
        </w:rPr>
        <w:t xml:space="preserve"> monitor. </w:t>
      </w:r>
    </w:p>
    <w:p w14:paraId="73C317FB" w14:textId="77777777" w:rsidR="001A7B38" w:rsidRPr="0040209A" w:rsidRDefault="001A7B38" w:rsidP="00C3753B">
      <w:pPr>
        <w:pStyle w:val="BodyText"/>
        <w:spacing w:after="0"/>
        <w:ind w:left="786"/>
        <w:rPr>
          <w:rFonts w:eastAsiaTheme="minorHAnsi" w:cstheme="minorBidi"/>
          <w:kern w:val="2"/>
          <w:sz w:val="22"/>
          <w:szCs w:val="22"/>
          <w:lang w:eastAsia="en-US"/>
          <w14:ligatures w14:val="standardContextual"/>
        </w:rPr>
      </w:pPr>
    </w:p>
    <w:p w14:paraId="5B5718D0" w14:textId="152134CB" w:rsidR="006F3ABF" w:rsidRPr="005B53A7" w:rsidRDefault="0060603F" w:rsidP="005B53A7">
      <w:pPr>
        <w:pStyle w:val="BodyText"/>
        <w:numPr>
          <w:ilvl w:val="0"/>
          <w:numId w:val="12"/>
        </w:numPr>
        <w:spacing w:after="0"/>
        <w:rPr>
          <w:rFonts w:eastAsiaTheme="minorHAnsi" w:cstheme="minorBidi"/>
          <w:b/>
          <w:bCs/>
          <w:kern w:val="2"/>
          <w:sz w:val="22"/>
          <w:szCs w:val="22"/>
          <w:lang w:eastAsia="en-US"/>
          <w14:ligatures w14:val="standardContextual"/>
        </w:rPr>
      </w:pPr>
      <w:r w:rsidRPr="0040209A">
        <w:rPr>
          <w:sz w:val="22"/>
          <w:szCs w:val="22"/>
        </w:rPr>
        <w:t>SMD/2026/0198</w:t>
      </w:r>
      <w:r w:rsidR="00517865" w:rsidRPr="0040209A">
        <w:rPr>
          <w:sz w:val="22"/>
          <w:szCs w:val="22"/>
        </w:rPr>
        <w:t xml:space="preserve"> 393 Cheadle Road, Cheddleton, ST13</w:t>
      </w:r>
      <w:r w:rsidR="00485DDD" w:rsidRPr="0040209A">
        <w:rPr>
          <w:sz w:val="22"/>
          <w:szCs w:val="22"/>
        </w:rPr>
        <w:t xml:space="preserve"> 7BH. Front porch extension. Statutory consultation period. End 15/5/2026</w:t>
      </w:r>
      <w:r w:rsidR="00E15055" w:rsidRPr="0040209A">
        <w:rPr>
          <w:sz w:val="22"/>
          <w:szCs w:val="22"/>
        </w:rPr>
        <w:t>.</w:t>
      </w:r>
      <w:r w:rsidR="002C1FD3" w:rsidRPr="0040209A">
        <w:rPr>
          <w:sz w:val="22"/>
          <w:szCs w:val="22"/>
        </w:rPr>
        <w:t xml:space="preserve"> </w:t>
      </w:r>
      <w:r w:rsidR="0040209A">
        <w:rPr>
          <w:sz w:val="22"/>
          <w:szCs w:val="22"/>
        </w:rPr>
        <w:t xml:space="preserve">Delegated decision. </w:t>
      </w:r>
      <w:r w:rsidR="002C1FD3" w:rsidRPr="0040209A">
        <w:rPr>
          <w:sz w:val="22"/>
          <w:szCs w:val="22"/>
        </w:rPr>
        <w:t>This was received after the last agenda was completed, no comments made</w:t>
      </w:r>
      <w:r w:rsidR="00253253">
        <w:rPr>
          <w:sz w:val="22"/>
          <w:szCs w:val="22"/>
        </w:rPr>
        <w:t xml:space="preserve"> to date</w:t>
      </w:r>
      <w:r w:rsidR="001B01E6" w:rsidRPr="0040209A">
        <w:rPr>
          <w:sz w:val="22"/>
          <w:szCs w:val="22"/>
        </w:rPr>
        <w:t>.</w:t>
      </w:r>
      <w:r w:rsidR="005B53A7">
        <w:rPr>
          <w:sz w:val="22"/>
          <w:szCs w:val="22"/>
        </w:rPr>
        <w:t xml:space="preserve"> </w:t>
      </w:r>
      <w:r w:rsidR="00D319A8" w:rsidRPr="005B53A7">
        <w:rPr>
          <w:rFonts w:eastAsiaTheme="minorHAnsi" w:cstheme="minorBidi"/>
          <w:b/>
          <w:bCs/>
          <w:kern w:val="2"/>
          <w:sz w:val="22"/>
          <w:szCs w:val="22"/>
          <w:lang w:eastAsia="en-US"/>
          <w14:ligatures w14:val="standardContextual"/>
        </w:rPr>
        <w:t>No objection</w:t>
      </w:r>
      <w:r w:rsidR="006F3ABF" w:rsidRPr="005B53A7">
        <w:rPr>
          <w:rFonts w:eastAsiaTheme="minorHAnsi" w:cstheme="minorBidi"/>
          <w:b/>
          <w:bCs/>
          <w:kern w:val="2"/>
          <w:sz w:val="22"/>
          <w:szCs w:val="22"/>
          <w:lang w:eastAsia="en-US"/>
          <w14:ligatures w14:val="standardContextual"/>
        </w:rPr>
        <w:t xml:space="preserve">. </w:t>
      </w:r>
      <w:r w:rsidR="00B66278">
        <w:rPr>
          <w:rFonts w:eastAsiaTheme="minorHAnsi" w:cstheme="minorBidi"/>
          <w:b/>
          <w:bCs/>
          <w:kern w:val="2"/>
          <w:sz w:val="22"/>
          <w:szCs w:val="22"/>
          <w:lang w:eastAsia="en-US"/>
          <w14:ligatures w14:val="standardContextual"/>
        </w:rPr>
        <w:t>Awaits.</w:t>
      </w:r>
    </w:p>
    <w:p w14:paraId="45DB2A24" w14:textId="77777777" w:rsidR="005214F3" w:rsidRPr="0040209A" w:rsidRDefault="005214F3" w:rsidP="005214F3">
      <w:pPr>
        <w:pStyle w:val="BodyText"/>
        <w:spacing w:after="0"/>
        <w:rPr>
          <w:rFonts w:eastAsiaTheme="minorHAnsi" w:cstheme="minorBidi"/>
          <w:b/>
          <w:bCs/>
          <w:kern w:val="2"/>
          <w:sz w:val="22"/>
          <w:szCs w:val="22"/>
          <w:lang w:eastAsia="en-US"/>
          <w14:ligatures w14:val="standardContextual"/>
        </w:rPr>
      </w:pPr>
    </w:p>
    <w:p w14:paraId="1F56E906" w14:textId="123B6C8F" w:rsidR="006D10EF" w:rsidRPr="006D10EF" w:rsidRDefault="00F04689" w:rsidP="009F2252">
      <w:pPr>
        <w:pStyle w:val="ListParagraph"/>
        <w:numPr>
          <w:ilvl w:val="0"/>
          <w:numId w:val="12"/>
        </w:numPr>
        <w:tabs>
          <w:tab w:val="left" w:pos="284"/>
        </w:tabs>
        <w:suppressAutoHyphens/>
        <w:spacing w:after="0" w:line="240" w:lineRule="auto"/>
        <w:rPr>
          <w:rFonts w:ascii="Times New Roman" w:hAnsi="Times New Roman" w:cs="Times New Roman"/>
        </w:rPr>
      </w:pPr>
      <w:r w:rsidRPr="0040209A">
        <w:rPr>
          <w:rFonts w:ascii="Times New Roman" w:hAnsi="Times New Roman"/>
        </w:rPr>
        <w:t>SMD/2026/0197</w:t>
      </w:r>
      <w:r w:rsidR="00606A57" w:rsidRPr="0040209A">
        <w:rPr>
          <w:rFonts w:ascii="Times New Roman" w:hAnsi="Times New Roman"/>
        </w:rPr>
        <w:t xml:space="preserve"> Gable View, Park Lane, Cheddleton, </w:t>
      </w:r>
      <w:r w:rsidR="00AD1E6B" w:rsidRPr="0040209A">
        <w:rPr>
          <w:rFonts w:ascii="Times New Roman" w:hAnsi="Times New Roman"/>
        </w:rPr>
        <w:t xml:space="preserve">ST13 7JS. </w:t>
      </w:r>
      <w:r w:rsidR="00606A57" w:rsidRPr="0040209A">
        <w:rPr>
          <w:rFonts w:ascii="Times New Roman" w:hAnsi="Times New Roman"/>
        </w:rPr>
        <w:t>Erection of first floor side and rear extension</w:t>
      </w:r>
      <w:r w:rsidR="00AD1E6B" w:rsidRPr="0040209A">
        <w:rPr>
          <w:rFonts w:ascii="Times New Roman" w:hAnsi="Times New Roman"/>
        </w:rPr>
        <w:t>. Statutory consultation period. End 15/5/2026</w:t>
      </w:r>
      <w:r w:rsidR="00AD1E6B" w:rsidRPr="0040209A">
        <w:rPr>
          <w:rFonts w:ascii="Times New Roman" w:hAnsi="Times New Roman" w:cs="Times New Roman"/>
        </w:rPr>
        <w:t xml:space="preserve">. </w:t>
      </w:r>
      <w:r w:rsidR="0040209A">
        <w:rPr>
          <w:rFonts w:ascii="Times New Roman" w:hAnsi="Times New Roman" w:cs="Times New Roman"/>
        </w:rPr>
        <w:t>Delegated decision</w:t>
      </w:r>
      <w:r w:rsidR="009162DA">
        <w:rPr>
          <w:rFonts w:ascii="Times New Roman" w:hAnsi="Times New Roman" w:cs="Times New Roman"/>
        </w:rPr>
        <w:t xml:space="preserve">. Not a consultee. </w:t>
      </w:r>
      <w:r w:rsidR="00AD1E6B" w:rsidRPr="0040209A">
        <w:rPr>
          <w:rFonts w:ascii="Times New Roman" w:hAnsi="Times New Roman" w:cs="Times New Roman"/>
        </w:rPr>
        <w:t>This was received after the last agenda was completed, no comments made</w:t>
      </w:r>
      <w:r w:rsidR="00253253">
        <w:rPr>
          <w:rFonts w:ascii="Times New Roman" w:hAnsi="Times New Roman" w:cs="Times New Roman"/>
        </w:rPr>
        <w:t xml:space="preserve"> to date</w:t>
      </w:r>
      <w:r w:rsidR="00B66278">
        <w:rPr>
          <w:rFonts w:ascii="Times New Roman" w:hAnsi="Times New Roman" w:cs="Times New Roman"/>
        </w:rPr>
        <w:t xml:space="preserve">. </w:t>
      </w:r>
      <w:r w:rsidR="00D319A8">
        <w:rPr>
          <w:rFonts w:ascii="Times New Roman" w:hAnsi="Times New Roman" w:cs="Times New Roman"/>
          <w:b/>
          <w:bCs/>
        </w:rPr>
        <w:t>No objection</w:t>
      </w:r>
      <w:r w:rsidR="00AD1E6B" w:rsidRPr="0040209A">
        <w:rPr>
          <w:rFonts w:ascii="Times New Roman" w:hAnsi="Times New Roman" w:cs="Times New Roman"/>
          <w:b/>
          <w:bCs/>
        </w:rPr>
        <w:t>.</w:t>
      </w:r>
      <w:r w:rsidR="00B66278">
        <w:rPr>
          <w:rFonts w:ascii="Times New Roman" w:hAnsi="Times New Roman" w:cs="Times New Roman"/>
          <w:b/>
          <w:bCs/>
        </w:rPr>
        <w:t xml:space="preserve"> Awaits.</w:t>
      </w:r>
    </w:p>
    <w:p w14:paraId="64364FBD" w14:textId="77777777" w:rsidR="006D10EF" w:rsidRPr="006D10EF" w:rsidRDefault="006D10EF" w:rsidP="006D10EF">
      <w:pPr>
        <w:pStyle w:val="ListParagraph"/>
        <w:rPr>
          <w:b/>
          <w:bCs/>
        </w:rPr>
      </w:pPr>
    </w:p>
    <w:p w14:paraId="5302A73E" w14:textId="429CD024" w:rsidR="00E45FA2" w:rsidRPr="00B66278" w:rsidRDefault="006D10EF" w:rsidP="008531E2">
      <w:pPr>
        <w:pStyle w:val="ListParagraph"/>
        <w:numPr>
          <w:ilvl w:val="0"/>
          <w:numId w:val="12"/>
        </w:numPr>
        <w:tabs>
          <w:tab w:val="left" w:pos="284"/>
        </w:tabs>
        <w:suppressAutoHyphens/>
        <w:spacing w:after="0" w:line="240" w:lineRule="auto"/>
        <w:rPr>
          <w:rFonts w:ascii="Times New Roman" w:hAnsi="Times New Roman" w:cs="Times New Roman"/>
        </w:rPr>
      </w:pPr>
      <w:r w:rsidRPr="00974C14">
        <w:rPr>
          <w:rFonts w:ascii="Times New Roman" w:hAnsi="Times New Roman" w:cs="Times New Roman"/>
        </w:rPr>
        <w:t>CON/2026/0036</w:t>
      </w:r>
      <w:r>
        <w:rPr>
          <w:b/>
          <w:bCs/>
        </w:rPr>
        <w:t xml:space="preserve"> </w:t>
      </w:r>
      <w:r w:rsidR="00CF3145" w:rsidRPr="00CF3145">
        <w:rPr>
          <w:rFonts w:ascii="Times New Roman" w:hAnsi="Times New Roman" w:cs="Times New Roman"/>
        </w:rPr>
        <w:t>C</w:t>
      </w:r>
      <w:r w:rsidR="00CF3145">
        <w:rPr>
          <w:rFonts w:ascii="Times New Roman" w:hAnsi="Times New Roman" w:cs="Times New Roman"/>
        </w:rPr>
        <w:t>icely</w:t>
      </w:r>
      <w:r w:rsidR="00CF3145" w:rsidRPr="00CF3145">
        <w:rPr>
          <w:rFonts w:ascii="Times New Roman" w:hAnsi="Times New Roman" w:cs="Times New Roman"/>
        </w:rPr>
        <w:t xml:space="preserve"> H</w:t>
      </w:r>
      <w:r w:rsidR="00CF3145">
        <w:rPr>
          <w:rFonts w:ascii="Times New Roman" w:hAnsi="Times New Roman" w:cs="Times New Roman"/>
        </w:rPr>
        <w:t>aughton</w:t>
      </w:r>
      <w:r w:rsidR="00CF3145" w:rsidRPr="00CF3145">
        <w:rPr>
          <w:rFonts w:ascii="Times New Roman" w:hAnsi="Times New Roman" w:cs="Times New Roman"/>
        </w:rPr>
        <w:t xml:space="preserve"> </w:t>
      </w:r>
      <w:r w:rsidR="008531E2" w:rsidRPr="00CF3145">
        <w:rPr>
          <w:rFonts w:ascii="Times New Roman" w:hAnsi="Times New Roman" w:cs="Times New Roman"/>
        </w:rPr>
        <w:t>S</w:t>
      </w:r>
      <w:r w:rsidR="008531E2">
        <w:rPr>
          <w:rFonts w:ascii="Times New Roman" w:hAnsi="Times New Roman" w:cs="Times New Roman"/>
        </w:rPr>
        <w:t>chool, Westwood</w:t>
      </w:r>
      <w:r w:rsidR="00CF3145" w:rsidRPr="00CF3145">
        <w:rPr>
          <w:rFonts w:ascii="Times New Roman" w:hAnsi="Times New Roman" w:cs="Times New Roman"/>
        </w:rPr>
        <w:t xml:space="preserve"> M</w:t>
      </w:r>
      <w:r w:rsidR="00CF3145">
        <w:rPr>
          <w:rFonts w:ascii="Times New Roman" w:hAnsi="Times New Roman" w:cs="Times New Roman"/>
        </w:rPr>
        <w:t>anor</w:t>
      </w:r>
      <w:r w:rsidR="00CF3145" w:rsidRPr="00CF3145">
        <w:rPr>
          <w:rFonts w:ascii="Times New Roman" w:hAnsi="Times New Roman" w:cs="Times New Roman"/>
        </w:rPr>
        <w:t>, Westwood, Wetley Rocks, Staffordshire, ST9 0BX</w:t>
      </w:r>
      <w:r w:rsidR="00CF3145">
        <w:rPr>
          <w:rFonts w:ascii="Times New Roman" w:hAnsi="Times New Roman" w:cs="Times New Roman"/>
        </w:rPr>
        <w:t>.</w:t>
      </w:r>
      <w:r w:rsidR="00CF3145" w:rsidRPr="00CF3145">
        <w:rPr>
          <w:rFonts w:ascii="Times New Roman" w:hAnsi="Times New Roman" w:cs="Times New Roman"/>
        </w:rPr>
        <w:t xml:space="preserve"> Decision Notice - Submission of details in compliance with condition 3 (Bat Method Statement) of planning permission SCC/25/0064/FULL-MIN at The Cicely Haughton School, Westwood Manor, Mill Lane, Wetley Rocks, ST9 0BX</w:t>
      </w:r>
      <w:r w:rsidR="00974C14">
        <w:rPr>
          <w:rFonts w:ascii="Times New Roman" w:hAnsi="Times New Roman" w:cs="Times New Roman"/>
        </w:rPr>
        <w:t xml:space="preserve">. Delegated decision. Not a consultee. </w:t>
      </w:r>
      <w:r w:rsidR="000C2720">
        <w:rPr>
          <w:rFonts w:ascii="Times New Roman" w:hAnsi="Times New Roman" w:cs="Times New Roman"/>
          <w:b/>
          <w:bCs/>
        </w:rPr>
        <w:t>Awaits</w:t>
      </w:r>
      <w:r w:rsidR="00974C14" w:rsidRPr="00B66278">
        <w:rPr>
          <w:rFonts w:ascii="Times New Roman" w:hAnsi="Times New Roman" w:cs="Times New Roman"/>
          <w:b/>
          <w:bCs/>
        </w:rPr>
        <w:t>.</w:t>
      </w:r>
    </w:p>
    <w:p w14:paraId="7ACC0731" w14:textId="77777777" w:rsidR="00E45FA2" w:rsidRDefault="00E45FA2" w:rsidP="008531E2">
      <w:pPr>
        <w:tabs>
          <w:tab w:val="left" w:pos="284"/>
        </w:tabs>
        <w:suppressAutoHyphens/>
        <w:spacing w:after="0" w:line="240" w:lineRule="auto"/>
        <w:rPr>
          <w:rFonts w:ascii="Times New Roman" w:hAnsi="Times New Roman" w:cs="Times New Roman"/>
          <w:b/>
          <w:bCs/>
        </w:rPr>
      </w:pPr>
    </w:p>
    <w:p w14:paraId="3A88F103" w14:textId="7D802E7B" w:rsidR="00E45FA2" w:rsidRPr="0084441B" w:rsidRDefault="00921101" w:rsidP="0084441B">
      <w:pPr>
        <w:pStyle w:val="ListParagraph"/>
        <w:numPr>
          <w:ilvl w:val="0"/>
          <w:numId w:val="12"/>
        </w:numPr>
        <w:tabs>
          <w:tab w:val="left" w:pos="284"/>
        </w:tabs>
        <w:suppressAutoHyphens/>
        <w:spacing w:after="0" w:line="240" w:lineRule="auto"/>
        <w:rPr>
          <w:rFonts w:ascii="Times New Roman" w:hAnsi="Times New Roman" w:cs="Times New Roman"/>
        </w:rPr>
      </w:pPr>
      <w:r w:rsidRPr="00921101">
        <w:rPr>
          <w:rFonts w:ascii="Times New Roman" w:hAnsi="Times New Roman" w:cs="Times New Roman"/>
        </w:rPr>
        <w:t>SMD/2026/0042</w:t>
      </w:r>
      <w:r>
        <w:rPr>
          <w:rFonts w:ascii="Times New Roman" w:hAnsi="Times New Roman" w:cs="Times New Roman"/>
        </w:rPr>
        <w:t xml:space="preserve"> </w:t>
      </w:r>
      <w:r w:rsidR="00633028" w:rsidRPr="00633028">
        <w:rPr>
          <w:rFonts w:ascii="Times New Roman" w:hAnsi="Times New Roman" w:cs="Times New Roman"/>
        </w:rPr>
        <w:t xml:space="preserve">Land Adjacent </w:t>
      </w:r>
      <w:proofErr w:type="gramStart"/>
      <w:r w:rsidR="00633028" w:rsidRPr="00633028">
        <w:rPr>
          <w:rFonts w:ascii="Times New Roman" w:hAnsi="Times New Roman" w:cs="Times New Roman"/>
        </w:rPr>
        <w:t>To</w:t>
      </w:r>
      <w:proofErr w:type="gramEnd"/>
      <w:r w:rsidR="00633028" w:rsidRPr="00633028">
        <w:rPr>
          <w:rFonts w:ascii="Times New Roman" w:hAnsi="Times New Roman" w:cs="Times New Roman"/>
        </w:rPr>
        <w:t xml:space="preserve"> Big </w:t>
      </w:r>
      <w:proofErr w:type="spellStart"/>
      <w:r w:rsidR="00633028" w:rsidRPr="00633028">
        <w:rPr>
          <w:rFonts w:ascii="Times New Roman" w:hAnsi="Times New Roman" w:cs="Times New Roman"/>
        </w:rPr>
        <w:t>Southlow</w:t>
      </w:r>
      <w:proofErr w:type="spellEnd"/>
      <w:r w:rsidR="00633028" w:rsidRPr="00633028">
        <w:rPr>
          <w:rFonts w:ascii="Times New Roman" w:hAnsi="Times New Roman" w:cs="Times New Roman"/>
        </w:rPr>
        <w:t xml:space="preserve"> </w:t>
      </w:r>
      <w:r w:rsidR="00790FC0" w:rsidRPr="00633028">
        <w:rPr>
          <w:rFonts w:ascii="Times New Roman" w:hAnsi="Times New Roman" w:cs="Times New Roman"/>
        </w:rPr>
        <w:t>Farm,</w:t>
      </w:r>
      <w:r w:rsidR="00633028" w:rsidRPr="00633028">
        <w:rPr>
          <w:rFonts w:ascii="Times New Roman" w:hAnsi="Times New Roman" w:cs="Times New Roman"/>
        </w:rPr>
        <w:t xml:space="preserve"> Leek Road, Wetley Rock</w:t>
      </w:r>
      <w:r w:rsidR="00D319A8">
        <w:rPr>
          <w:rFonts w:ascii="Times New Roman" w:hAnsi="Times New Roman" w:cs="Times New Roman"/>
        </w:rPr>
        <w:t>s</w:t>
      </w:r>
      <w:r w:rsidR="00633028" w:rsidRPr="00633028">
        <w:rPr>
          <w:rFonts w:ascii="Times New Roman" w:hAnsi="Times New Roman" w:cs="Times New Roman"/>
        </w:rPr>
        <w:t>, Staffordshire, ST9 0AR</w:t>
      </w:r>
      <w:r w:rsidR="00D319A8">
        <w:rPr>
          <w:rFonts w:ascii="Times New Roman" w:hAnsi="Times New Roman" w:cs="Times New Roman"/>
        </w:rPr>
        <w:t>.</w:t>
      </w:r>
      <w:r w:rsidR="00633028">
        <w:rPr>
          <w:rFonts w:ascii="Times New Roman" w:hAnsi="Times New Roman" w:cs="Times New Roman"/>
        </w:rPr>
        <w:t xml:space="preserve"> </w:t>
      </w:r>
      <w:r w:rsidR="00633028" w:rsidRPr="00633028">
        <w:rPr>
          <w:rFonts w:ascii="Times New Roman" w:hAnsi="Times New Roman" w:cs="Times New Roman"/>
        </w:rPr>
        <w:t>Change of use of agricultural building to single dwelling with porch and garage additions</w:t>
      </w:r>
      <w:r w:rsidR="00D57EE8">
        <w:rPr>
          <w:rFonts w:ascii="Times New Roman" w:hAnsi="Times New Roman" w:cs="Times New Roman"/>
        </w:rPr>
        <w:t xml:space="preserve">. </w:t>
      </w:r>
      <w:r w:rsidR="00D57EE8" w:rsidRPr="0040209A">
        <w:rPr>
          <w:rFonts w:ascii="Times New Roman" w:hAnsi="Times New Roman"/>
        </w:rPr>
        <w:t>Statutory consultation period. End 15/5/2026.</w:t>
      </w:r>
      <w:r w:rsidR="00D57EE8" w:rsidRPr="0040209A">
        <w:t xml:space="preserve"> </w:t>
      </w:r>
      <w:r w:rsidR="00D57EE8">
        <w:rPr>
          <w:rFonts w:ascii="Times New Roman" w:hAnsi="Times New Roman" w:cs="Times New Roman"/>
        </w:rPr>
        <w:t>Delegated decision.</w:t>
      </w:r>
      <w:r w:rsidR="00BF012A">
        <w:rPr>
          <w:rFonts w:ascii="Times New Roman" w:hAnsi="Times New Roman" w:cs="Times New Roman"/>
        </w:rPr>
        <w:t xml:space="preserve"> No comments made</w:t>
      </w:r>
      <w:r w:rsidR="00CE6374">
        <w:rPr>
          <w:rFonts w:ascii="Times New Roman" w:hAnsi="Times New Roman" w:cs="Times New Roman"/>
        </w:rPr>
        <w:t xml:space="preserve"> to date</w:t>
      </w:r>
      <w:r w:rsidR="00BF012A">
        <w:rPr>
          <w:rFonts w:ascii="Times New Roman" w:hAnsi="Times New Roman" w:cs="Times New Roman"/>
        </w:rPr>
        <w:t>.</w:t>
      </w:r>
      <w:r w:rsidR="00D319A8">
        <w:rPr>
          <w:rFonts w:ascii="Times New Roman" w:hAnsi="Times New Roman" w:cs="Times New Roman"/>
        </w:rPr>
        <w:t xml:space="preserve"> </w:t>
      </w:r>
      <w:r w:rsidR="00D319A8" w:rsidRPr="0084441B">
        <w:rPr>
          <w:rFonts w:ascii="Times New Roman" w:hAnsi="Times New Roman" w:cs="Times New Roman"/>
          <w:b/>
          <w:bCs/>
        </w:rPr>
        <w:t>No objection.</w:t>
      </w:r>
      <w:r w:rsidR="0084441B">
        <w:rPr>
          <w:rFonts w:ascii="Times New Roman" w:hAnsi="Times New Roman" w:cs="Times New Roman"/>
          <w:b/>
          <w:bCs/>
        </w:rPr>
        <w:t xml:space="preserve"> Awaits</w:t>
      </w:r>
    </w:p>
    <w:p w14:paraId="2452C15C" w14:textId="77777777" w:rsidR="0083733C" w:rsidRDefault="0083733C" w:rsidP="00D319A8">
      <w:pPr>
        <w:pStyle w:val="ListParagraph"/>
        <w:tabs>
          <w:tab w:val="left" w:pos="284"/>
        </w:tabs>
        <w:suppressAutoHyphens/>
        <w:spacing w:after="0" w:line="240" w:lineRule="auto"/>
        <w:ind w:left="786"/>
        <w:rPr>
          <w:rFonts w:ascii="Times New Roman" w:hAnsi="Times New Roman" w:cs="Times New Roman"/>
          <w:b/>
          <w:bCs/>
        </w:rPr>
      </w:pPr>
    </w:p>
    <w:p w14:paraId="2EC2F8D2" w14:textId="2950CFD1" w:rsidR="00C768F2" w:rsidRPr="00CA2892" w:rsidRDefault="0083733C" w:rsidP="0084441B">
      <w:pPr>
        <w:pStyle w:val="ListParagraph"/>
        <w:numPr>
          <w:ilvl w:val="0"/>
          <w:numId w:val="12"/>
        </w:numPr>
        <w:tabs>
          <w:tab w:val="left" w:pos="284"/>
        </w:tabs>
        <w:suppressAutoHyphens/>
        <w:spacing w:after="0" w:line="240" w:lineRule="auto"/>
        <w:rPr>
          <w:rFonts w:ascii="Times New Roman" w:hAnsi="Times New Roman" w:cs="Times New Roman"/>
        </w:rPr>
      </w:pPr>
      <w:r>
        <w:rPr>
          <w:rFonts w:ascii="Times New Roman" w:hAnsi="Times New Roman" w:cs="Times New Roman"/>
        </w:rPr>
        <w:t>SMD/2026/0187</w:t>
      </w:r>
      <w:r w:rsidR="00D5115B">
        <w:rPr>
          <w:rFonts w:ascii="Times New Roman" w:hAnsi="Times New Roman" w:cs="Times New Roman"/>
        </w:rPr>
        <w:t xml:space="preserve"> </w:t>
      </w:r>
      <w:r w:rsidR="00D5115B" w:rsidRPr="00D5115B">
        <w:rPr>
          <w:rFonts w:ascii="Times New Roman" w:hAnsi="Times New Roman" w:cs="Times New Roman"/>
        </w:rPr>
        <w:t xml:space="preserve">Land East </w:t>
      </w:r>
      <w:r w:rsidR="00DB6304" w:rsidRPr="00D5115B">
        <w:rPr>
          <w:rFonts w:ascii="Times New Roman" w:hAnsi="Times New Roman" w:cs="Times New Roman"/>
        </w:rPr>
        <w:t>Of,</w:t>
      </w:r>
      <w:r w:rsidR="00D5115B" w:rsidRPr="00D5115B">
        <w:rPr>
          <w:rFonts w:ascii="Times New Roman" w:hAnsi="Times New Roman" w:cs="Times New Roman"/>
        </w:rPr>
        <w:t xml:space="preserve"> Leek Road, Wetley Rocks, Staffordshire, ST9 0AX</w:t>
      </w:r>
      <w:r w:rsidR="00D5115B">
        <w:rPr>
          <w:rFonts w:ascii="Times New Roman" w:hAnsi="Times New Roman" w:cs="Times New Roman"/>
        </w:rPr>
        <w:t xml:space="preserve">. </w:t>
      </w:r>
      <w:r w:rsidR="00D5115B" w:rsidRPr="00D5115B">
        <w:rPr>
          <w:rFonts w:ascii="Times New Roman" w:hAnsi="Times New Roman" w:cs="Times New Roman"/>
        </w:rPr>
        <w:t>Proposed retention of agricultural building for livestock housing and fodder storage, associated agricultural vehicular access and associated agricultural track</w:t>
      </w:r>
      <w:r w:rsidR="00D5115B">
        <w:rPr>
          <w:rFonts w:ascii="Times New Roman" w:hAnsi="Times New Roman" w:cs="Times New Roman"/>
        </w:rPr>
        <w:t xml:space="preserve">. </w:t>
      </w:r>
      <w:r w:rsidR="00D5115B" w:rsidRPr="0040209A">
        <w:rPr>
          <w:rFonts w:ascii="Times New Roman" w:hAnsi="Times New Roman"/>
        </w:rPr>
        <w:t>Statutory consultation period. End 5/</w:t>
      </w:r>
      <w:r w:rsidR="00DB6304">
        <w:rPr>
          <w:rFonts w:ascii="Times New Roman" w:hAnsi="Times New Roman"/>
        </w:rPr>
        <w:t>6</w:t>
      </w:r>
      <w:r w:rsidR="00D5115B" w:rsidRPr="0040209A">
        <w:rPr>
          <w:rFonts w:ascii="Times New Roman" w:hAnsi="Times New Roman"/>
        </w:rPr>
        <w:t>/2026.</w:t>
      </w:r>
      <w:r w:rsidR="00D5115B" w:rsidRPr="0040209A">
        <w:t xml:space="preserve"> </w:t>
      </w:r>
      <w:r w:rsidR="0084441B">
        <w:t>O</w:t>
      </w:r>
      <w:r w:rsidR="00B703E4" w:rsidRPr="0084441B">
        <w:rPr>
          <w:rFonts w:ascii="Times New Roman" w:hAnsi="Times New Roman" w:cs="Times New Roman"/>
          <w:b/>
          <w:bCs/>
        </w:rPr>
        <w:t>bjection</w:t>
      </w:r>
      <w:r w:rsidR="005D149B">
        <w:rPr>
          <w:rFonts w:ascii="Times New Roman" w:hAnsi="Times New Roman" w:cs="Times New Roman"/>
          <w:b/>
          <w:bCs/>
        </w:rPr>
        <w:t xml:space="preserve"> </w:t>
      </w:r>
      <w:r w:rsidR="005D149B" w:rsidRPr="005D149B">
        <w:rPr>
          <w:rFonts w:ascii="Times New Roman" w:hAnsi="Times New Roman" w:cs="Times New Roman"/>
          <w:b/>
          <w:bCs/>
        </w:rPr>
        <w:t>on basis the work has already started with no highway authority and is not consistent with DET approved.</w:t>
      </w:r>
      <w:r w:rsidR="005D149B">
        <w:rPr>
          <w:rFonts w:ascii="Times New Roman" w:hAnsi="Times New Roman" w:cs="Times New Roman"/>
          <w:b/>
          <w:bCs/>
        </w:rPr>
        <w:t xml:space="preserve"> Awaits.</w:t>
      </w:r>
    </w:p>
    <w:p w14:paraId="7F674942" w14:textId="77777777" w:rsidR="00CA2892" w:rsidRPr="00CA2892" w:rsidRDefault="00CA2892" w:rsidP="00CA2892">
      <w:pPr>
        <w:pStyle w:val="ListParagraph"/>
        <w:rPr>
          <w:rFonts w:ascii="Times New Roman" w:hAnsi="Times New Roman" w:cs="Times New Roman"/>
        </w:rPr>
      </w:pPr>
    </w:p>
    <w:p w14:paraId="2A22F402" w14:textId="77777777" w:rsidR="00CA2892" w:rsidRPr="003E0078" w:rsidRDefault="00CA2892" w:rsidP="00CA2892">
      <w:pPr>
        <w:pStyle w:val="ListParagraph"/>
        <w:numPr>
          <w:ilvl w:val="0"/>
          <w:numId w:val="12"/>
        </w:numPr>
        <w:tabs>
          <w:tab w:val="left" w:pos="284"/>
        </w:tabs>
        <w:suppressAutoHyphens/>
        <w:spacing w:after="0" w:line="240" w:lineRule="auto"/>
        <w:rPr>
          <w:rFonts w:ascii="Times New Roman" w:hAnsi="Times New Roman" w:cs="Times New Roman"/>
        </w:rPr>
      </w:pPr>
      <w:r w:rsidRPr="003E5EEB">
        <w:rPr>
          <w:rFonts w:ascii="Times New Roman" w:hAnsi="Times New Roman" w:cs="Times New Roman"/>
        </w:rPr>
        <w:t>SMD/2025/0276</w:t>
      </w:r>
      <w:r>
        <w:rPr>
          <w:rFonts w:ascii="Times New Roman" w:hAnsi="Times New Roman" w:cs="Times New Roman"/>
        </w:rPr>
        <w:t xml:space="preserve"> </w:t>
      </w:r>
      <w:r w:rsidRPr="008D756A">
        <w:rPr>
          <w:rFonts w:ascii="Times New Roman" w:hAnsi="Times New Roman" w:cs="Times New Roman"/>
        </w:rPr>
        <w:t>L</w:t>
      </w:r>
      <w:r>
        <w:rPr>
          <w:rFonts w:ascii="Times New Roman" w:hAnsi="Times New Roman" w:cs="Times New Roman"/>
        </w:rPr>
        <w:t xml:space="preserve">and </w:t>
      </w:r>
      <w:proofErr w:type="gramStart"/>
      <w:r>
        <w:rPr>
          <w:rFonts w:ascii="Times New Roman" w:hAnsi="Times New Roman" w:cs="Times New Roman"/>
        </w:rPr>
        <w:t>North East</w:t>
      </w:r>
      <w:proofErr w:type="gramEnd"/>
      <w:r>
        <w:rPr>
          <w:rFonts w:ascii="Times New Roman" w:hAnsi="Times New Roman" w:cs="Times New Roman"/>
        </w:rPr>
        <w:t xml:space="preserve"> of</w:t>
      </w:r>
      <w:r w:rsidRPr="008D756A">
        <w:rPr>
          <w:rFonts w:ascii="Times New Roman" w:hAnsi="Times New Roman" w:cs="Times New Roman"/>
        </w:rPr>
        <w:t>, Brund Lane, Cheddleton, Staffordshire</w:t>
      </w:r>
      <w:r>
        <w:rPr>
          <w:rFonts w:ascii="Times New Roman" w:hAnsi="Times New Roman" w:cs="Times New Roman"/>
        </w:rPr>
        <w:t xml:space="preserve">. </w:t>
      </w:r>
      <w:r w:rsidRPr="003B11CE">
        <w:rPr>
          <w:rFonts w:ascii="Times New Roman" w:hAnsi="Times New Roman" w:cs="Times New Roman"/>
          <w:b/>
          <w:bCs/>
          <w:color w:val="EE0000"/>
        </w:rPr>
        <w:t>Again, prior to our new system.</w:t>
      </w:r>
      <w:r w:rsidRPr="003B11CE">
        <w:rPr>
          <w:rFonts w:ascii="Times New Roman" w:hAnsi="Times New Roman" w:cs="Times New Roman"/>
          <w:color w:val="EE0000"/>
        </w:rPr>
        <w:t xml:space="preserve"> </w:t>
      </w:r>
      <w:r>
        <w:rPr>
          <w:rFonts w:ascii="Times New Roman" w:hAnsi="Times New Roman" w:cs="Times New Roman"/>
        </w:rPr>
        <w:t xml:space="preserve">We did not object. </w:t>
      </w:r>
      <w:r w:rsidRPr="00761343">
        <w:rPr>
          <w:rFonts w:ascii="Times New Roman" w:hAnsi="Times New Roman" w:cs="Times New Roman"/>
        </w:rPr>
        <w:t>Conversion, alteration and extension of agricultural building to form 1no, self-build dwellinghouse, and associated work</w:t>
      </w:r>
      <w:r>
        <w:rPr>
          <w:rFonts w:ascii="Times New Roman" w:hAnsi="Times New Roman" w:cs="Times New Roman"/>
        </w:rPr>
        <w:t>s.</w:t>
      </w:r>
      <w:r w:rsidRPr="001953AC">
        <w:rPr>
          <w:rFonts w:ascii="Times New Roman" w:hAnsi="Times New Roman" w:cs="Times New Roman"/>
          <w:b/>
          <w:bCs/>
        </w:rPr>
        <w:t xml:space="preserve"> </w:t>
      </w:r>
      <w:r w:rsidRPr="001953AC">
        <w:rPr>
          <w:rFonts w:ascii="Times New Roman" w:hAnsi="Times New Roman" w:cs="Times New Roman"/>
          <w:b/>
          <w:bCs/>
          <w:color w:val="EE0000"/>
        </w:rPr>
        <w:t>Approved 1/6/26.</w:t>
      </w:r>
    </w:p>
    <w:p w14:paraId="44DE7D21" w14:textId="77777777" w:rsidR="004A0A71" w:rsidRPr="00CA2892" w:rsidRDefault="004A0A71" w:rsidP="00CA2892">
      <w:pPr>
        <w:tabs>
          <w:tab w:val="left" w:pos="284"/>
        </w:tabs>
        <w:suppressAutoHyphens/>
        <w:spacing w:after="0" w:line="240" w:lineRule="auto"/>
        <w:rPr>
          <w:rFonts w:ascii="Times New Roman" w:hAnsi="Times New Roman" w:cs="Times New Roman"/>
          <w:b/>
          <w:bCs/>
        </w:rPr>
      </w:pPr>
    </w:p>
    <w:p w14:paraId="32A594B2" w14:textId="26A43C7E" w:rsidR="004A0A71" w:rsidRPr="00841E62" w:rsidRDefault="006C6829" w:rsidP="004A0A71">
      <w:pPr>
        <w:tabs>
          <w:tab w:val="left" w:pos="284"/>
        </w:tabs>
        <w:suppressAutoHyphens/>
        <w:spacing w:after="0" w:line="240" w:lineRule="auto"/>
        <w:rPr>
          <w:rFonts w:ascii="Times New Roman" w:hAnsi="Times New Roman"/>
          <w:b/>
          <w:bCs/>
        </w:rPr>
      </w:pPr>
      <w:r>
        <w:rPr>
          <w:rFonts w:ascii="Times New Roman" w:hAnsi="Times New Roman"/>
          <w:b/>
          <w:bCs/>
        </w:rPr>
        <w:t>9</w:t>
      </w:r>
      <w:r w:rsidR="004A0A71">
        <w:rPr>
          <w:rFonts w:ascii="Times New Roman" w:hAnsi="Times New Roman"/>
          <w:b/>
          <w:bCs/>
        </w:rPr>
        <w:t>.</w:t>
      </w:r>
      <w:r w:rsidR="004A0A71">
        <w:rPr>
          <w:rFonts w:ascii="Times New Roman" w:hAnsi="Times New Roman"/>
          <w:b/>
          <w:bCs/>
        </w:rPr>
        <w:tab/>
      </w:r>
      <w:r w:rsidR="004A0A71" w:rsidRPr="00841E62">
        <w:rPr>
          <w:rFonts w:ascii="Times New Roman" w:hAnsi="Times New Roman"/>
          <w:b/>
          <w:bCs/>
        </w:rPr>
        <w:t>New Applications for Comments</w:t>
      </w:r>
    </w:p>
    <w:p w14:paraId="2A2398B1" w14:textId="2696F0BF" w:rsidR="004A0A71" w:rsidRPr="00141588" w:rsidRDefault="004A0A71" w:rsidP="00141588">
      <w:pPr>
        <w:tabs>
          <w:tab w:val="left" w:pos="284"/>
        </w:tabs>
        <w:suppressAutoHyphens/>
        <w:spacing w:after="0" w:line="240" w:lineRule="auto"/>
        <w:ind w:left="284"/>
        <w:rPr>
          <w:rFonts w:ascii="Times New Roman" w:hAnsi="Times New Roman"/>
        </w:rPr>
      </w:pPr>
      <w:r w:rsidRPr="00A12D3F">
        <w:rPr>
          <w:rFonts w:ascii="Times New Roman" w:hAnsi="Times New Roman"/>
        </w:rPr>
        <w:t xml:space="preserve">Full details are on the SMDC Planning Portal, a </w:t>
      </w:r>
      <w:r>
        <w:rPr>
          <w:rFonts w:ascii="Times New Roman" w:hAnsi="Times New Roman"/>
        </w:rPr>
        <w:t xml:space="preserve">document will be shared with committee members prior to </w:t>
      </w:r>
      <w:r w:rsidRPr="00A12D3F">
        <w:rPr>
          <w:rFonts w:ascii="Times New Roman" w:hAnsi="Times New Roman"/>
        </w:rPr>
        <w:t xml:space="preserve">this meeting detailing the applications listed below. </w:t>
      </w:r>
    </w:p>
    <w:p w14:paraId="0CA9F3E4" w14:textId="77777777" w:rsidR="003E0078" w:rsidRPr="003E0078" w:rsidRDefault="003E0078" w:rsidP="003E0078">
      <w:pPr>
        <w:tabs>
          <w:tab w:val="left" w:pos="284"/>
        </w:tabs>
        <w:suppressAutoHyphens/>
        <w:spacing w:after="0" w:line="240" w:lineRule="auto"/>
        <w:rPr>
          <w:rFonts w:ascii="Times New Roman" w:hAnsi="Times New Roman" w:cs="Times New Roman"/>
        </w:rPr>
      </w:pPr>
    </w:p>
    <w:p w14:paraId="07A0ADCF" w14:textId="4360B312" w:rsidR="00807797" w:rsidRPr="0047099E" w:rsidRDefault="00793461" w:rsidP="0047099E">
      <w:pPr>
        <w:pStyle w:val="ListParagraph"/>
        <w:numPr>
          <w:ilvl w:val="0"/>
          <w:numId w:val="14"/>
        </w:numPr>
        <w:tabs>
          <w:tab w:val="left" w:pos="284"/>
        </w:tabs>
        <w:suppressAutoHyphens/>
        <w:spacing w:after="0" w:line="240" w:lineRule="auto"/>
        <w:rPr>
          <w:rFonts w:ascii="Times New Roman" w:hAnsi="Times New Roman" w:cs="Times New Roman"/>
        </w:rPr>
      </w:pPr>
      <w:r w:rsidRPr="00793461">
        <w:rPr>
          <w:rFonts w:ascii="Times New Roman" w:hAnsi="Times New Roman" w:cs="Times New Roman"/>
        </w:rPr>
        <w:t>SMD/2026/0216</w:t>
      </w:r>
      <w:r w:rsidR="003E0078">
        <w:rPr>
          <w:rFonts w:ascii="Times New Roman" w:hAnsi="Times New Roman" w:cs="Times New Roman"/>
        </w:rPr>
        <w:t xml:space="preserve"> </w:t>
      </w:r>
      <w:r w:rsidR="003E0078" w:rsidRPr="003E0078">
        <w:rPr>
          <w:rFonts w:ascii="Times New Roman" w:hAnsi="Times New Roman" w:cs="Times New Roman"/>
        </w:rPr>
        <w:t>137, Willow Drive, Cheddleton, Staffordshire, ST13 7FG</w:t>
      </w:r>
      <w:r w:rsidR="00816B92">
        <w:rPr>
          <w:rFonts w:ascii="Times New Roman" w:hAnsi="Times New Roman" w:cs="Times New Roman"/>
        </w:rPr>
        <w:t xml:space="preserve">. </w:t>
      </w:r>
      <w:r w:rsidR="00816B92" w:rsidRPr="00816B92">
        <w:rPr>
          <w:rFonts w:ascii="Times New Roman" w:hAnsi="Times New Roman" w:cs="Times New Roman"/>
        </w:rPr>
        <w:t>Garage conversion and change of use to a single holiday let unit</w:t>
      </w:r>
      <w:r w:rsidR="00816B92">
        <w:rPr>
          <w:rFonts w:ascii="Times New Roman" w:hAnsi="Times New Roman" w:cs="Times New Roman"/>
        </w:rPr>
        <w:t xml:space="preserve">. Delegated decision statutory consultation period ends </w:t>
      </w:r>
      <w:r w:rsidR="00816B92" w:rsidRPr="00816B92">
        <w:rPr>
          <w:rFonts w:ascii="Times New Roman" w:hAnsi="Times New Roman" w:cs="Times New Roman"/>
        </w:rPr>
        <w:t>23/06/2026</w:t>
      </w:r>
      <w:r w:rsidR="00816B92">
        <w:rPr>
          <w:rFonts w:ascii="Times New Roman" w:hAnsi="Times New Roman" w:cs="Times New Roman"/>
        </w:rPr>
        <w:t>.</w:t>
      </w:r>
    </w:p>
    <w:p w14:paraId="4801C99F" w14:textId="7087AFB9" w:rsidR="00807797" w:rsidRPr="0047099E" w:rsidRDefault="00807797" w:rsidP="00807797">
      <w:pPr>
        <w:pStyle w:val="ListParagraph"/>
        <w:tabs>
          <w:tab w:val="left" w:pos="284"/>
        </w:tabs>
        <w:suppressAutoHyphens/>
        <w:spacing w:after="0" w:line="240" w:lineRule="auto"/>
        <w:ind w:left="786"/>
        <w:rPr>
          <w:rFonts w:ascii="Times New Roman" w:hAnsi="Times New Roman" w:cs="Times New Roman"/>
          <w:b/>
          <w:bCs/>
        </w:rPr>
      </w:pPr>
      <w:r w:rsidRPr="0047099E">
        <w:rPr>
          <w:rFonts w:ascii="Times New Roman" w:hAnsi="Times New Roman" w:cs="Times New Roman"/>
          <w:b/>
          <w:bCs/>
          <w:color w:val="3A7C22" w:themeColor="accent6" w:themeShade="BF"/>
        </w:rPr>
        <w:t xml:space="preserve">Proposal </w:t>
      </w:r>
      <w:r w:rsidR="0047099E" w:rsidRPr="0047099E">
        <w:rPr>
          <w:rFonts w:ascii="Times New Roman" w:hAnsi="Times New Roman" w:cs="Times New Roman"/>
          <w:b/>
          <w:bCs/>
        </w:rPr>
        <w:t>no objection</w:t>
      </w:r>
    </w:p>
    <w:p w14:paraId="45F577BC" w14:textId="77777777" w:rsidR="001B6440" w:rsidRPr="001420BD" w:rsidRDefault="001B6440" w:rsidP="001420BD">
      <w:pPr>
        <w:tabs>
          <w:tab w:val="left" w:pos="284"/>
        </w:tabs>
        <w:suppressAutoHyphens/>
        <w:spacing w:after="0" w:line="240" w:lineRule="auto"/>
        <w:rPr>
          <w:rFonts w:ascii="Times New Roman" w:hAnsi="Times New Roman" w:cs="Times New Roman"/>
        </w:rPr>
      </w:pPr>
    </w:p>
    <w:p w14:paraId="790985E5" w14:textId="3090DD93" w:rsidR="00DA7653" w:rsidRDefault="006C6829" w:rsidP="00B34525">
      <w:pPr>
        <w:tabs>
          <w:tab w:val="left" w:pos="284"/>
        </w:tabs>
        <w:suppressAutoHyphens/>
        <w:spacing w:after="0" w:line="240" w:lineRule="auto"/>
        <w:rPr>
          <w:rFonts w:ascii="Times New Roman" w:hAnsi="Times New Roman" w:cs="Times New Roman"/>
          <w:b/>
          <w:bCs/>
        </w:rPr>
      </w:pPr>
      <w:r>
        <w:rPr>
          <w:rFonts w:ascii="Times New Roman" w:hAnsi="Times New Roman" w:cs="Times New Roman"/>
          <w:b/>
          <w:bCs/>
        </w:rPr>
        <w:t>10</w:t>
      </w:r>
      <w:r w:rsidR="00B34525" w:rsidRPr="00B34525">
        <w:rPr>
          <w:rFonts w:ascii="Times New Roman" w:hAnsi="Times New Roman" w:cs="Times New Roman"/>
          <w:b/>
          <w:bCs/>
        </w:rPr>
        <w:t xml:space="preserve">. </w:t>
      </w:r>
      <w:r w:rsidR="00C61249" w:rsidRPr="00B34525">
        <w:rPr>
          <w:rFonts w:ascii="Times New Roman" w:hAnsi="Times New Roman" w:cs="Times New Roman"/>
          <w:b/>
          <w:bCs/>
        </w:rPr>
        <w:t>Footpath</w:t>
      </w:r>
      <w:r w:rsidR="009F0C07" w:rsidRPr="00B34525">
        <w:rPr>
          <w:rFonts w:ascii="Times New Roman" w:hAnsi="Times New Roman" w:cs="Times New Roman"/>
          <w:b/>
          <w:bCs/>
        </w:rPr>
        <w:t>s</w:t>
      </w:r>
    </w:p>
    <w:p w14:paraId="13958FE4" w14:textId="77777777" w:rsidR="008D06EA" w:rsidRPr="00B34525" w:rsidRDefault="008D06EA" w:rsidP="00B34525">
      <w:pPr>
        <w:tabs>
          <w:tab w:val="left" w:pos="284"/>
        </w:tabs>
        <w:suppressAutoHyphens/>
        <w:spacing w:after="0" w:line="240" w:lineRule="auto"/>
        <w:rPr>
          <w:rFonts w:ascii="Times New Roman" w:hAnsi="Times New Roman" w:cs="Times New Roman"/>
          <w:b/>
          <w:bCs/>
        </w:rPr>
      </w:pPr>
    </w:p>
    <w:p w14:paraId="5B3081E8" w14:textId="39FC0A8E" w:rsidR="00A6603D" w:rsidRPr="00D06E32" w:rsidRDefault="00B34F6E" w:rsidP="00D06E32">
      <w:pPr>
        <w:pStyle w:val="ListParagraph"/>
        <w:numPr>
          <w:ilvl w:val="0"/>
          <w:numId w:val="15"/>
        </w:numPr>
        <w:spacing w:after="0"/>
        <w:rPr>
          <w:rFonts w:ascii="Times New Roman" w:hAnsi="Times New Roman" w:cs="Times New Roman"/>
          <w:b/>
          <w:bCs/>
        </w:rPr>
      </w:pPr>
      <w:r w:rsidRPr="00D06E32">
        <w:rPr>
          <w:rFonts w:ascii="Times New Roman" w:hAnsi="Times New Roman" w:cs="Times New Roman"/>
          <w:b/>
          <w:bCs/>
        </w:rPr>
        <w:t>Additional Footpaths</w:t>
      </w:r>
      <w:r w:rsidR="00284B09" w:rsidRPr="00D06E32">
        <w:rPr>
          <w:rFonts w:ascii="Times New Roman" w:hAnsi="Times New Roman" w:cs="Times New Roman"/>
          <w:b/>
          <w:bCs/>
        </w:rPr>
        <w:t xml:space="preserve"> </w:t>
      </w:r>
    </w:p>
    <w:p w14:paraId="4CA38E0C" w14:textId="77777777" w:rsidR="00D06E32" w:rsidRDefault="007756E7" w:rsidP="00D06E32">
      <w:pPr>
        <w:pStyle w:val="ListParagraph"/>
        <w:rPr>
          <w:rFonts w:ascii="Times New Roman" w:hAnsi="Times New Roman" w:cs="Times New Roman"/>
        </w:rPr>
      </w:pPr>
      <w:r w:rsidRPr="00D06E32">
        <w:rPr>
          <w:rFonts w:ascii="Times New Roman" w:hAnsi="Times New Roman" w:cs="Times New Roman"/>
        </w:rPr>
        <w:t>ROW/3354541</w:t>
      </w:r>
      <w:r w:rsidR="00A6603D" w:rsidRPr="00D06E32">
        <w:rPr>
          <w:rFonts w:ascii="Times New Roman" w:hAnsi="Times New Roman" w:cs="Times New Roman"/>
        </w:rPr>
        <w:t xml:space="preserve"> - Staffordshire County Council (Addition of public footpaths between Deep Hayes and Crownpoint in the Parish of Cheddleton) Modification Order 2024. </w:t>
      </w:r>
      <w:r w:rsidR="00354940" w:rsidRPr="00D06E32">
        <w:rPr>
          <w:rFonts w:ascii="Times New Roman" w:hAnsi="Times New Roman" w:cs="Times New Roman"/>
        </w:rPr>
        <w:t>Exchange period now ended and the inspector will be on site early June</w:t>
      </w:r>
      <w:r w:rsidR="007544F9" w:rsidRPr="00D06E32">
        <w:rPr>
          <w:rFonts w:ascii="Times New Roman" w:hAnsi="Times New Roman" w:cs="Times New Roman"/>
        </w:rPr>
        <w:t>.</w:t>
      </w:r>
    </w:p>
    <w:p w14:paraId="723FF074" w14:textId="77777777" w:rsidR="00D06E32" w:rsidRPr="00D06E32" w:rsidRDefault="00D06E32" w:rsidP="00D06E32">
      <w:pPr>
        <w:pStyle w:val="ListParagraph"/>
        <w:rPr>
          <w:rFonts w:ascii="Times New Roman" w:hAnsi="Times New Roman" w:cs="Times New Roman"/>
        </w:rPr>
      </w:pPr>
    </w:p>
    <w:p w14:paraId="29ECADCD" w14:textId="33CFF981" w:rsidR="00E33C01" w:rsidRPr="00D06E32" w:rsidRDefault="00B34F6E" w:rsidP="00D06E32">
      <w:pPr>
        <w:pStyle w:val="ListParagraph"/>
        <w:numPr>
          <w:ilvl w:val="0"/>
          <w:numId w:val="15"/>
        </w:numPr>
        <w:rPr>
          <w:rFonts w:ascii="Times New Roman" w:hAnsi="Times New Roman" w:cs="Times New Roman"/>
        </w:rPr>
      </w:pPr>
      <w:r w:rsidRPr="00D06E32">
        <w:rPr>
          <w:rFonts w:ascii="Times New Roman" w:hAnsi="Times New Roman" w:cs="Times New Roman"/>
          <w:b/>
          <w:bCs/>
        </w:rPr>
        <w:t>Footpaths Spreadsheet</w:t>
      </w:r>
      <w:r w:rsidR="003747A1" w:rsidRPr="00D06E32">
        <w:rPr>
          <w:rFonts w:ascii="Times New Roman" w:hAnsi="Times New Roman" w:cs="Times New Roman"/>
          <w:b/>
          <w:bCs/>
        </w:rPr>
        <w:t xml:space="preserve"> </w:t>
      </w:r>
    </w:p>
    <w:p w14:paraId="24D3F370" w14:textId="77777777" w:rsidR="00D06E32" w:rsidRDefault="00E33C01" w:rsidP="00D06E32">
      <w:pPr>
        <w:pStyle w:val="ListParagraph"/>
        <w:rPr>
          <w:rFonts w:ascii="Times New Roman" w:hAnsi="Times New Roman" w:cs="Times New Roman"/>
        </w:rPr>
      </w:pPr>
      <w:r w:rsidRPr="00D06E32">
        <w:rPr>
          <w:rFonts w:ascii="Times New Roman" w:hAnsi="Times New Roman" w:cs="Times New Roman"/>
        </w:rPr>
        <w:t>P</w:t>
      </w:r>
      <w:r w:rsidR="003747A1" w:rsidRPr="00D06E32">
        <w:rPr>
          <w:rFonts w:ascii="Times New Roman" w:hAnsi="Times New Roman" w:cs="Times New Roman"/>
        </w:rPr>
        <w:t>resented at September committee meeting</w:t>
      </w:r>
    </w:p>
    <w:p w14:paraId="6F219694" w14:textId="77777777" w:rsidR="00D06E32" w:rsidRPr="00D06E32" w:rsidRDefault="00D06E32" w:rsidP="00D06E32">
      <w:pPr>
        <w:pStyle w:val="ListParagraph"/>
        <w:rPr>
          <w:rFonts w:ascii="Times New Roman" w:hAnsi="Times New Roman" w:cs="Times New Roman"/>
        </w:rPr>
      </w:pPr>
    </w:p>
    <w:p w14:paraId="47E0A431" w14:textId="5B83935D" w:rsidR="003747A1" w:rsidRPr="00E742EE" w:rsidRDefault="007A0045" w:rsidP="00D06E32">
      <w:pPr>
        <w:pStyle w:val="ListParagraph"/>
        <w:numPr>
          <w:ilvl w:val="0"/>
          <w:numId w:val="15"/>
        </w:numPr>
        <w:rPr>
          <w:rFonts w:ascii="Times New Roman" w:hAnsi="Times New Roman" w:cs="Times New Roman"/>
        </w:rPr>
      </w:pPr>
      <w:r>
        <w:rPr>
          <w:rFonts w:ascii="Times New Roman" w:hAnsi="Times New Roman" w:cs="Times New Roman"/>
          <w:b/>
          <w:bCs/>
        </w:rPr>
        <w:t>Obstructed</w:t>
      </w:r>
      <w:r w:rsidR="00284B09" w:rsidRPr="00D06E32">
        <w:rPr>
          <w:rFonts w:ascii="Times New Roman" w:hAnsi="Times New Roman" w:cs="Times New Roman"/>
        </w:rPr>
        <w:t xml:space="preserve"> </w:t>
      </w:r>
      <w:r w:rsidR="003747A1" w:rsidRPr="00D06E32">
        <w:rPr>
          <w:rFonts w:ascii="Times New Roman" w:hAnsi="Times New Roman" w:cs="Times New Roman"/>
          <w:b/>
          <w:bCs/>
        </w:rPr>
        <w:t xml:space="preserve">Footpaths </w:t>
      </w:r>
    </w:p>
    <w:p w14:paraId="297B79FF" w14:textId="2CD912A9" w:rsidR="00E742EE" w:rsidRDefault="00E742EE" w:rsidP="00E742EE">
      <w:pPr>
        <w:pStyle w:val="ListParagraph"/>
        <w:spacing w:after="0"/>
        <w:rPr>
          <w:rFonts w:ascii="Times New Roman" w:hAnsi="Times New Roman" w:cs="Times New Roman"/>
        </w:rPr>
      </w:pPr>
      <w:r w:rsidRPr="00E742EE">
        <w:rPr>
          <w:rFonts w:ascii="Times New Roman" w:hAnsi="Times New Roman" w:cs="Times New Roman"/>
        </w:rPr>
        <w:t>Cllr Rogers to report</w:t>
      </w:r>
      <w:r w:rsidR="00C337BA">
        <w:rPr>
          <w:rFonts w:ascii="Times New Roman" w:hAnsi="Times New Roman" w:cs="Times New Roman"/>
        </w:rPr>
        <w:t xml:space="preserve"> regarding blocked footpath and hidden footpath sign</w:t>
      </w:r>
      <w:r w:rsidR="007A0045">
        <w:rPr>
          <w:rFonts w:ascii="Times New Roman" w:hAnsi="Times New Roman" w:cs="Times New Roman"/>
        </w:rPr>
        <w:t xml:space="preserve"> reported from residents</w:t>
      </w:r>
      <w:r w:rsidR="00C337BA">
        <w:rPr>
          <w:rFonts w:ascii="Times New Roman" w:hAnsi="Times New Roman" w:cs="Times New Roman"/>
        </w:rPr>
        <w:t xml:space="preserve">. </w:t>
      </w:r>
    </w:p>
    <w:p w14:paraId="78E948BD" w14:textId="18751235" w:rsidR="00E742EE" w:rsidRPr="00E742EE" w:rsidRDefault="00E742EE" w:rsidP="00E742EE">
      <w:pPr>
        <w:pStyle w:val="ListParagraph"/>
        <w:spacing w:after="0"/>
        <w:rPr>
          <w:rFonts w:ascii="Times New Roman" w:hAnsi="Times New Roman" w:cs="Times New Roman"/>
        </w:rPr>
      </w:pPr>
      <w:r w:rsidRPr="0031136E">
        <w:rPr>
          <w:rFonts w:ascii="Times New Roman" w:hAnsi="Times New Roman" w:cs="Times New Roman"/>
          <w:b/>
          <w:bCs/>
          <w:color w:val="3A7C22" w:themeColor="accent6" w:themeShade="BF"/>
        </w:rPr>
        <w:t>Proposal</w:t>
      </w:r>
      <w:r>
        <w:rPr>
          <w:rFonts w:ascii="Times New Roman" w:hAnsi="Times New Roman" w:cs="Times New Roman"/>
          <w:b/>
          <w:bCs/>
          <w:color w:val="3A7C22" w:themeColor="accent6" w:themeShade="BF"/>
        </w:rPr>
        <w:t xml:space="preserve"> </w:t>
      </w:r>
      <w:r w:rsidRPr="00E742EE">
        <w:rPr>
          <w:rFonts w:ascii="Times New Roman" w:hAnsi="Times New Roman" w:cs="Times New Roman"/>
          <w:b/>
          <w:bCs/>
        </w:rPr>
        <w:t xml:space="preserve">to report to CROW </w:t>
      </w:r>
      <w:r w:rsidR="009D7816">
        <w:rPr>
          <w:rFonts w:ascii="Times New Roman" w:hAnsi="Times New Roman" w:cs="Times New Roman"/>
          <w:b/>
          <w:bCs/>
        </w:rPr>
        <w:t>blocked footpath</w:t>
      </w:r>
    </w:p>
    <w:p w14:paraId="2EFAD097" w14:textId="77777777" w:rsidR="00E742EE" w:rsidRDefault="00E742EE" w:rsidP="00E742EE">
      <w:pPr>
        <w:pStyle w:val="ListParagraph"/>
        <w:spacing w:after="0"/>
        <w:rPr>
          <w:rFonts w:ascii="Times New Roman" w:hAnsi="Times New Roman" w:cs="Times New Roman"/>
          <w:b/>
          <w:bCs/>
        </w:rPr>
      </w:pPr>
    </w:p>
    <w:p w14:paraId="2094AD77" w14:textId="43B247DB" w:rsidR="0031136E" w:rsidRPr="0031136E" w:rsidRDefault="00C9343B" w:rsidP="0031136E">
      <w:pPr>
        <w:pStyle w:val="ListParagraph"/>
        <w:numPr>
          <w:ilvl w:val="0"/>
          <w:numId w:val="15"/>
        </w:numPr>
        <w:spacing w:after="0"/>
        <w:rPr>
          <w:rFonts w:ascii="Times New Roman" w:hAnsi="Times New Roman" w:cs="Times New Roman"/>
          <w:b/>
          <w:bCs/>
        </w:rPr>
      </w:pPr>
      <w:r w:rsidRPr="00D06E32">
        <w:rPr>
          <w:rFonts w:ascii="Times New Roman" w:hAnsi="Times New Roman" w:cs="Times New Roman"/>
          <w:b/>
          <w:bCs/>
        </w:rPr>
        <w:t>Footpaths volunteers and lead</w:t>
      </w:r>
    </w:p>
    <w:p w14:paraId="7D3A957E" w14:textId="77777777" w:rsidR="0031136E" w:rsidRPr="0031136E" w:rsidRDefault="0031136E" w:rsidP="0031136E">
      <w:pPr>
        <w:pStyle w:val="ListParagraph"/>
        <w:spacing w:after="0"/>
        <w:rPr>
          <w:rFonts w:ascii="Times New Roman" w:hAnsi="Times New Roman" w:cs="Times New Roman"/>
        </w:rPr>
      </w:pPr>
      <w:r w:rsidRPr="0031136E">
        <w:rPr>
          <w:rFonts w:ascii="Times New Roman" w:hAnsi="Times New Roman" w:cs="Times New Roman"/>
        </w:rPr>
        <w:t>Following the resignation of Cllr Harvey, a new lead is required for the Footpath Volunteers scheme. In addition, members of the community have expressed an interest in becoming involved and have enquired about volunteering opportunities.</w:t>
      </w:r>
    </w:p>
    <w:p w14:paraId="06E0A010" w14:textId="4CB49F2A" w:rsidR="008B6B13" w:rsidRDefault="0031136E" w:rsidP="000E53EA">
      <w:pPr>
        <w:pStyle w:val="ListParagraph"/>
        <w:spacing w:after="0"/>
        <w:rPr>
          <w:rFonts w:ascii="Times New Roman" w:hAnsi="Times New Roman" w:cs="Times New Roman"/>
          <w:b/>
          <w:bCs/>
        </w:rPr>
      </w:pPr>
      <w:r w:rsidRPr="0031136E">
        <w:rPr>
          <w:rFonts w:ascii="Times New Roman" w:hAnsi="Times New Roman" w:cs="Times New Roman"/>
          <w:b/>
          <w:bCs/>
          <w:color w:val="3A7C22" w:themeColor="accent6" w:themeShade="BF"/>
        </w:rPr>
        <w:t xml:space="preserve">Proposal </w:t>
      </w:r>
      <w:r w:rsidRPr="0031136E">
        <w:rPr>
          <w:rFonts w:ascii="Times New Roman" w:hAnsi="Times New Roman" w:cs="Times New Roman"/>
          <w:b/>
          <w:bCs/>
        </w:rPr>
        <w:t>to appoint a new lead for the Footpath Volunteers scheme and to publish information on the Parish Council's Facebook page and website outlining how individuals can apply to become volunteers.</w:t>
      </w:r>
    </w:p>
    <w:p w14:paraId="7CB3F8E1" w14:textId="77777777" w:rsidR="000E53EA" w:rsidRDefault="000E53EA" w:rsidP="000E53EA">
      <w:pPr>
        <w:pStyle w:val="ListParagraph"/>
        <w:spacing w:after="0"/>
        <w:rPr>
          <w:rFonts w:ascii="Times New Roman" w:hAnsi="Times New Roman" w:cs="Times New Roman"/>
          <w:b/>
          <w:bCs/>
        </w:rPr>
      </w:pPr>
    </w:p>
    <w:p w14:paraId="3A45FBE3" w14:textId="40BC58AA" w:rsidR="000E53EA" w:rsidRDefault="000E53EA" w:rsidP="000E53EA">
      <w:pPr>
        <w:pStyle w:val="ListParagraph"/>
        <w:numPr>
          <w:ilvl w:val="0"/>
          <w:numId w:val="15"/>
        </w:numPr>
        <w:spacing w:after="0"/>
        <w:rPr>
          <w:rFonts w:ascii="Times New Roman" w:hAnsi="Times New Roman" w:cs="Times New Roman"/>
          <w:b/>
          <w:bCs/>
        </w:rPr>
      </w:pPr>
      <w:r>
        <w:rPr>
          <w:rFonts w:ascii="Times New Roman" w:hAnsi="Times New Roman" w:cs="Times New Roman"/>
          <w:b/>
          <w:bCs/>
        </w:rPr>
        <w:t>Footpath booklets</w:t>
      </w:r>
    </w:p>
    <w:p w14:paraId="315D7CB4" w14:textId="130D9AE9" w:rsidR="000E53EA" w:rsidRDefault="000E53EA" w:rsidP="000E53EA">
      <w:pPr>
        <w:pStyle w:val="ListParagraph"/>
        <w:spacing w:after="0"/>
        <w:rPr>
          <w:rFonts w:ascii="Times New Roman" w:hAnsi="Times New Roman" w:cs="Times New Roman"/>
        </w:rPr>
      </w:pPr>
      <w:r>
        <w:rPr>
          <w:rFonts w:ascii="Times New Roman" w:hAnsi="Times New Roman" w:cs="Times New Roman"/>
        </w:rPr>
        <w:t xml:space="preserve">Booklets are running out, </w:t>
      </w:r>
      <w:r w:rsidR="00C67CE6">
        <w:rPr>
          <w:rFonts w:ascii="Times New Roman" w:hAnsi="Times New Roman" w:cs="Times New Roman"/>
        </w:rPr>
        <w:t>we need to update and get printed booklets</w:t>
      </w:r>
    </w:p>
    <w:p w14:paraId="72CD2B75" w14:textId="6EE698D8" w:rsidR="00C67CE6" w:rsidRPr="000E53EA" w:rsidRDefault="00C67CE6" w:rsidP="000E53EA">
      <w:pPr>
        <w:pStyle w:val="ListParagraph"/>
        <w:spacing w:after="0"/>
        <w:rPr>
          <w:rFonts w:ascii="Times New Roman" w:hAnsi="Times New Roman" w:cs="Times New Roman"/>
        </w:rPr>
      </w:pPr>
      <w:r w:rsidRPr="0031136E">
        <w:rPr>
          <w:rFonts w:ascii="Times New Roman" w:hAnsi="Times New Roman" w:cs="Times New Roman"/>
          <w:b/>
          <w:bCs/>
          <w:color w:val="3A7C22" w:themeColor="accent6" w:themeShade="BF"/>
        </w:rPr>
        <w:t xml:space="preserve">Proposal </w:t>
      </w:r>
      <w:r>
        <w:rPr>
          <w:rFonts w:ascii="Times New Roman" w:hAnsi="Times New Roman" w:cs="Times New Roman"/>
          <w:b/>
          <w:bCs/>
        </w:rPr>
        <w:t xml:space="preserve">for councillor to become lead of </w:t>
      </w:r>
      <w:r w:rsidR="00221B8F">
        <w:rPr>
          <w:rFonts w:ascii="Times New Roman" w:hAnsi="Times New Roman" w:cs="Times New Roman"/>
          <w:b/>
          <w:bCs/>
        </w:rPr>
        <w:t>getting together a copy of all leaflets currently in circulation and putting amendments on to bring back to full council for next steps.</w:t>
      </w:r>
    </w:p>
    <w:p w14:paraId="4C13CD67" w14:textId="77777777" w:rsidR="00DA7653" w:rsidRPr="00DA7653" w:rsidRDefault="00DA7653" w:rsidP="00D06E32">
      <w:pPr>
        <w:tabs>
          <w:tab w:val="left" w:pos="284"/>
        </w:tabs>
        <w:suppressAutoHyphens/>
        <w:spacing w:after="0" w:line="240" w:lineRule="auto"/>
        <w:rPr>
          <w:rFonts w:ascii="Times New Roman" w:hAnsi="Times New Roman"/>
          <w:b/>
          <w:bCs/>
        </w:rPr>
      </w:pPr>
    </w:p>
    <w:p w14:paraId="78D1E2D7" w14:textId="1ACF4C8E" w:rsidR="00CA562A" w:rsidRPr="009160AD" w:rsidRDefault="004A0A71" w:rsidP="009160AD">
      <w:pPr>
        <w:tabs>
          <w:tab w:val="left" w:pos="284"/>
        </w:tabs>
        <w:suppressAutoHyphens/>
        <w:spacing w:after="0" w:line="240" w:lineRule="auto"/>
        <w:rPr>
          <w:rFonts w:ascii="Times New Roman" w:hAnsi="Times New Roman"/>
          <w:b/>
          <w:bCs/>
        </w:rPr>
      </w:pPr>
      <w:r>
        <w:rPr>
          <w:rFonts w:ascii="Times New Roman" w:hAnsi="Times New Roman"/>
          <w:b/>
          <w:bCs/>
        </w:rPr>
        <w:t>1</w:t>
      </w:r>
      <w:r w:rsidR="006C6829">
        <w:rPr>
          <w:rFonts w:ascii="Times New Roman" w:hAnsi="Times New Roman"/>
          <w:b/>
          <w:bCs/>
        </w:rPr>
        <w:t>1</w:t>
      </w:r>
      <w:r w:rsidR="009160AD">
        <w:rPr>
          <w:rFonts w:ascii="Times New Roman" w:hAnsi="Times New Roman"/>
          <w:b/>
          <w:bCs/>
        </w:rPr>
        <w:t xml:space="preserve">. </w:t>
      </w:r>
      <w:r w:rsidR="00B44741" w:rsidRPr="009160AD">
        <w:rPr>
          <w:rFonts w:ascii="Times New Roman" w:hAnsi="Times New Roman"/>
          <w:b/>
          <w:bCs/>
        </w:rPr>
        <w:t xml:space="preserve">Date of next meeting </w:t>
      </w:r>
    </w:p>
    <w:p w14:paraId="23EE8601" w14:textId="77777777" w:rsidR="004E3331" w:rsidRDefault="005B553C" w:rsidP="004E3331">
      <w:pPr>
        <w:pStyle w:val="ListParagraph"/>
        <w:tabs>
          <w:tab w:val="left" w:pos="284"/>
        </w:tabs>
        <w:spacing w:line="240" w:lineRule="auto"/>
        <w:ind w:left="170"/>
        <w:rPr>
          <w:rFonts w:ascii="Times New Roman" w:hAnsi="Times New Roman"/>
        </w:rPr>
      </w:pPr>
      <w:r>
        <w:rPr>
          <w:rFonts w:ascii="Times New Roman" w:hAnsi="Times New Roman"/>
        </w:rPr>
        <w:t xml:space="preserve">The </w:t>
      </w:r>
      <w:r w:rsidRPr="00E1200F">
        <w:rPr>
          <w:rFonts w:ascii="Times New Roman" w:hAnsi="Times New Roman"/>
        </w:rPr>
        <w:t xml:space="preserve">next </w:t>
      </w:r>
      <w:r>
        <w:rPr>
          <w:rFonts w:ascii="Times New Roman" w:hAnsi="Times New Roman"/>
        </w:rPr>
        <w:t>Planning and Footpaths</w:t>
      </w:r>
      <w:r w:rsidRPr="00E1200F">
        <w:rPr>
          <w:rFonts w:ascii="Times New Roman" w:hAnsi="Times New Roman"/>
        </w:rPr>
        <w:t xml:space="preserve"> Meeting </w:t>
      </w:r>
      <w:r>
        <w:rPr>
          <w:rFonts w:ascii="Times New Roman" w:hAnsi="Times New Roman"/>
        </w:rPr>
        <w:t>will be on 2</w:t>
      </w:r>
      <w:r w:rsidRPr="005B553C">
        <w:rPr>
          <w:rFonts w:ascii="Times New Roman" w:hAnsi="Times New Roman"/>
          <w:vertAlign w:val="superscript"/>
        </w:rPr>
        <w:t>nd</w:t>
      </w:r>
      <w:r>
        <w:rPr>
          <w:rFonts w:ascii="Times New Roman" w:hAnsi="Times New Roman"/>
        </w:rPr>
        <w:t xml:space="preserve"> July 2026 at 8pm at Cheddleton Community Centre.</w:t>
      </w:r>
    </w:p>
    <w:p w14:paraId="212ECA2D" w14:textId="77777777" w:rsidR="004E3331" w:rsidRDefault="004E3331" w:rsidP="004E3331">
      <w:pPr>
        <w:pStyle w:val="ListParagraph"/>
        <w:tabs>
          <w:tab w:val="left" w:pos="284"/>
        </w:tabs>
        <w:spacing w:line="240" w:lineRule="auto"/>
        <w:ind w:left="170"/>
        <w:rPr>
          <w:rFonts w:ascii="Times New Roman" w:hAnsi="Times New Roman"/>
        </w:rPr>
      </w:pPr>
    </w:p>
    <w:p w14:paraId="624F13CF" w14:textId="10978DFD" w:rsidR="00A25DFB" w:rsidRPr="001C35C3" w:rsidRDefault="00833340" w:rsidP="004E3331">
      <w:pPr>
        <w:pStyle w:val="ListParagraph"/>
        <w:tabs>
          <w:tab w:val="left" w:pos="284"/>
        </w:tabs>
        <w:spacing w:line="240" w:lineRule="auto"/>
        <w:ind w:left="170"/>
        <w:rPr>
          <w:b/>
          <w:bCs/>
        </w:rPr>
      </w:pPr>
      <w:r w:rsidRPr="00A86D84">
        <w:rPr>
          <w:b/>
          <w:bCs/>
        </w:rPr>
        <w:t>END OF MEETING</w:t>
      </w:r>
    </w:p>
    <w:sectPr w:rsidR="00A25DFB" w:rsidRPr="001C35C3" w:rsidSect="004E3331">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4BB08" w14:textId="77777777" w:rsidR="00B218D6" w:rsidRDefault="00B218D6" w:rsidP="005B553C">
      <w:pPr>
        <w:spacing w:after="0" w:line="240" w:lineRule="auto"/>
      </w:pPr>
      <w:r>
        <w:separator/>
      </w:r>
    </w:p>
  </w:endnote>
  <w:endnote w:type="continuationSeparator" w:id="0">
    <w:p w14:paraId="40677F28" w14:textId="77777777" w:rsidR="00B218D6" w:rsidRDefault="00B218D6" w:rsidP="005B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256F" w14:textId="77777777" w:rsidR="00B218D6" w:rsidRDefault="00B218D6" w:rsidP="005B553C">
      <w:pPr>
        <w:spacing w:after="0" w:line="240" w:lineRule="auto"/>
      </w:pPr>
      <w:r>
        <w:separator/>
      </w:r>
    </w:p>
  </w:footnote>
  <w:footnote w:type="continuationSeparator" w:id="0">
    <w:p w14:paraId="3F344ACF" w14:textId="77777777" w:rsidR="00B218D6" w:rsidRDefault="00B218D6" w:rsidP="005B5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DAFF" w14:textId="77777777" w:rsidR="005B553C" w:rsidRPr="00D1614E" w:rsidRDefault="005B553C" w:rsidP="005B553C">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5B8780ED" wp14:editId="18B8BBB3">
          <wp:simplePos x="0" y="0"/>
          <wp:positionH relativeFrom="margin">
            <wp:posOffset>5873115</wp:posOffset>
          </wp:positionH>
          <wp:positionV relativeFrom="margin">
            <wp:posOffset>-1056005</wp:posOffset>
          </wp:positionV>
          <wp:extent cx="680387" cy="819150"/>
          <wp:effectExtent l="0" t="0" r="5715" b="0"/>
          <wp:wrapNone/>
          <wp:docPr id="1325889722"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0387" cy="819150"/>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E6BC3B8" w14:textId="2F1404E6" w:rsidR="005B553C" w:rsidRDefault="005B553C" w:rsidP="00182D62">
    <w:pPr>
      <w:pStyle w:val="Heading3"/>
      <w:spacing w:line="276" w:lineRule="auto"/>
      <w:ind w:left="-284"/>
      <w:rPr>
        <w:rFonts w:ascii="Times New Roman" w:hAnsi="Times New Roman" w:cs="Times New Roman"/>
        <w:color w:val="000000" w:themeColor="text1"/>
        <w:sz w:val="22"/>
        <w:szCs w:val="22"/>
      </w:rPr>
    </w:pPr>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5B553C">
      <w:rPr>
        <w:rFonts w:ascii="Times New Roman" w:hAnsi="Times New Roman" w:cs="Times New Roman"/>
        <w:color w:val="000000" w:themeColor="text1"/>
        <w:sz w:val="22"/>
        <w:szCs w:val="22"/>
      </w:rPr>
      <w:t xml:space="preserve">Email: clerk@cheddleton-pc.gov.uk </w:t>
    </w:r>
    <w:r w:rsidRPr="005B553C">
      <w:rPr>
        <w:rFonts w:ascii="Times New Roman" w:hAnsi="Times New Roman" w:cs="Times New Roman"/>
        <w:color w:val="000000" w:themeColor="text1"/>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w:t>
    </w:r>
    <w:r w:rsidR="004E3331">
      <w:rPr>
        <w:rFonts w:ascii="Times New Roman" w:hAnsi="Times New Roman" w:cs="Times New Roman"/>
        <w:color w:val="000000" w:themeColor="text1"/>
        <w:sz w:val="22"/>
        <w:szCs w:val="22"/>
      </w:rPr>
      <w:t>9</w:t>
    </w:r>
  </w:p>
  <w:p w14:paraId="1C5BD400" w14:textId="77777777" w:rsidR="00374941" w:rsidRPr="00374941" w:rsidRDefault="00374941" w:rsidP="00374941">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BE442C"/>
    <w:multiLevelType w:val="hybridMultilevel"/>
    <w:tmpl w:val="C8E22424"/>
    <w:lvl w:ilvl="0" w:tplc="FFFFFFFF">
      <w:start w:val="1"/>
      <w:numFmt w:val="lowerLetter"/>
      <w:lvlText w:val="%1."/>
      <w:lvlJc w:val="left"/>
      <w:pPr>
        <w:ind w:left="786" w:hanging="360"/>
      </w:pPr>
      <w:rPr>
        <w:rFonts w:hint="default"/>
        <w:b/>
        <w:bCs/>
        <w:color w:val="auto"/>
      </w:rPr>
    </w:lvl>
    <w:lvl w:ilvl="1" w:tplc="FFFFFFFF">
      <w:start w:val="1"/>
      <w:numFmt w:val="lowerLetter"/>
      <w:lvlText w:val="%2."/>
      <w:lvlJc w:val="left"/>
      <w:pPr>
        <w:ind w:left="1440" w:hanging="360"/>
      </w:pPr>
    </w:lvl>
    <w:lvl w:ilvl="2" w:tplc="FFFFFFFF">
      <w:start w:val="7"/>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A0F2F3B"/>
    <w:multiLevelType w:val="hybridMultilevel"/>
    <w:tmpl w:val="FB6CFA02"/>
    <w:lvl w:ilvl="0" w:tplc="D2CC6C74">
      <w:start w:val="1"/>
      <w:numFmt w:val="lowerLetter"/>
      <w:lvlText w:val="%1."/>
      <w:lvlJc w:val="left"/>
      <w:pPr>
        <w:ind w:left="786" w:hanging="360"/>
      </w:pPr>
      <w:rPr>
        <w:rFonts w:ascii="Times New Roman" w:hAnsi="Times New Roman" w:cs="Times New Roman" w:hint="default"/>
        <w:b w:val="0"/>
        <w:bCs w:val="0"/>
        <w:color w:val="auto"/>
        <w:sz w:val="22"/>
        <w:szCs w:val="22"/>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8E1021"/>
    <w:multiLevelType w:val="hybridMultilevel"/>
    <w:tmpl w:val="EDEE6052"/>
    <w:lvl w:ilvl="0" w:tplc="8A4869F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2"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3"/>
  </w:num>
  <w:num w:numId="2" w16cid:durableId="1349867268">
    <w:abstractNumId w:val="11"/>
  </w:num>
  <w:num w:numId="3" w16cid:durableId="1413350855">
    <w:abstractNumId w:val="8"/>
  </w:num>
  <w:num w:numId="4" w16cid:durableId="1784304541">
    <w:abstractNumId w:val="10"/>
  </w:num>
  <w:num w:numId="5" w16cid:durableId="876313858">
    <w:abstractNumId w:val="0"/>
  </w:num>
  <w:num w:numId="6" w16cid:durableId="1808431483">
    <w:abstractNumId w:val="1"/>
  </w:num>
  <w:num w:numId="7" w16cid:durableId="127822430">
    <w:abstractNumId w:val="6"/>
  </w:num>
  <w:num w:numId="8" w16cid:durableId="319500484">
    <w:abstractNumId w:val="3"/>
  </w:num>
  <w:num w:numId="9" w16cid:durableId="1251816832">
    <w:abstractNumId w:val="12"/>
  </w:num>
  <w:num w:numId="10" w16cid:durableId="448167912">
    <w:abstractNumId w:val="2"/>
  </w:num>
  <w:num w:numId="11" w16cid:durableId="796525820">
    <w:abstractNumId w:val="5"/>
  </w:num>
  <w:num w:numId="12" w16cid:durableId="799811771">
    <w:abstractNumId w:val="7"/>
  </w:num>
  <w:num w:numId="13" w16cid:durableId="1011109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363745">
    <w:abstractNumId w:val="4"/>
  </w:num>
  <w:num w:numId="15" w16cid:durableId="7042589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0A8A"/>
    <w:rsid w:val="000067E5"/>
    <w:rsid w:val="00010D37"/>
    <w:rsid w:val="00012296"/>
    <w:rsid w:val="000219BB"/>
    <w:rsid w:val="00022013"/>
    <w:rsid w:val="000251FF"/>
    <w:rsid w:val="00026508"/>
    <w:rsid w:val="00027631"/>
    <w:rsid w:val="0004243E"/>
    <w:rsid w:val="00042E80"/>
    <w:rsid w:val="000477CF"/>
    <w:rsid w:val="00062FA7"/>
    <w:rsid w:val="00092C02"/>
    <w:rsid w:val="0009356C"/>
    <w:rsid w:val="000A0447"/>
    <w:rsid w:val="000A4612"/>
    <w:rsid w:val="000A564F"/>
    <w:rsid w:val="000A7EC0"/>
    <w:rsid w:val="000B117D"/>
    <w:rsid w:val="000B6965"/>
    <w:rsid w:val="000C2720"/>
    <w:rsid w:val="000C345E"/>
    <w:rsid w:val="000D5278"/>
    <w:rsid w:val="000E3A3D"/>
    <w:rsid w:val="000E53EA"/>
    <w:rsid w:val="000F2258"/>
    <w:rsid w:val="000F463A"/>
    <w:rsid w:val="0010427A"/>
    <w:rsid w:val="00111D42"/>
    <w:rsid w:val="00112206"/>
    <w:rsid w:val="0011302D"/>
    <w:rsid w:val="0012105C"/>
    <w:rsid w:val="00122D8B"/>
    <w:rsid w:val="00132D7D"/>
    <w:rsid w:val="001408AD"/>
    <w:rsid w:val="00141588"/>
    <w:rsid w:val="001420BD"/>
    <w:rsid w:val="001500F9"/>
    <w:rsid w:val="00153C80"/>
    <w:rsid w:val="001543B7"/>
    <w:rsid w:val="0016544D"/>
    <w:rsid w:val="0016607C"/>
    <w:rsid w:val="0016789D"/>
    <w:rsid w:val="00182D62"/>
    <w:rsid w:val="00186B44"/>
    <w:rsid w:val="0018796C"/>
    <w:rsid w:val="00192DB9"/>
    <w:rsid w:val="001953AC"/>
    <w:rsid w:val="001A0954"/>
    <w:rsid w:val="001A7B38"/>
    <w:rsid w:val="001B01E6"/>
    <w:rsid w:val="001B6440"/>
    <w:rsid w:val="001C35C3"/>
    <w:rsid w:val="001C7AF4"/>
    <w:rsid w:val="001D50B1"/>
    <w:rsid w:val="001E5E04"/>
    <w:rsid w:val="001E727B"/>
    <w:rsid w:val="002053F6"/>
    <w:rsid w:val="00207545"/>
    <w:rsid w:val="00216562"/>
    <w:rsid w:val="00221B8F"/>
    <w:rsid w:val="00226097"/>
    <w:rsid w:val="00244962"/>
    <w:rsid w:val="00246F82"/>
    <w:rsid w:val="00250ACA"/>
    <w:rsid w:val="00251582"/>
    <w:rsid w:val="00251E36"/>
    <w:rsid w:val="00253253"/>
    <w:rsid w:val="002536E6"/>
    <w:rsid w:val="002538F7"/>
    <w:rsid w:val="00256E04"/>
    <w:rsid w:val="002659B2"/>
    <w:rsid w:val="00266D3A"/>
    <w:rsid w:val="00272584"/>
    <w:rsid w:val="00282B87"/>
    <w:rsid w:val="00283379"/>
    <w:rsid w:val="00283D3B"/>
    <w:rsid w:val="00284B09"/>
    <w:rsid w:val="00285679"/>
    <w:rsid w:val="0028714A"/>
    <w:rsid w:val="00290C47"/>
    <w:rsid w:val="00294FA1"/>
    <w:rsid w:val="00296ADC"/>
    <w:rsid w:val="002A0973"/>
    <w:rsid w:val="002A3E77"/>
    <w:rsid w:val="002B3E29"/>
    <w:rsid w:val="002B56E2"/>
    <w:rsid w:val="002B7042"/>
    <w:rsid w:val="002C1FD3"/>
    <w:rsid w:val="002D782D"/>
    <w:rsid w:val="002E3AF7"/>
    <w:rsid w:val="002E6CEA"/>
    <w:rsid w:val="002E6F5F"/>
    <w:rsid w:val="002F08D0"/>
    <w:rsid w:val="002F525C"/>
    <w:rsid w:val="00304327"/>
    <w:rsid w:val="0031124D"/>
    <w:rsid w:val="0031136E"/>
    <w:rsid w:val="00311588"/>
    <w:rsid w:val="003253FF"/>
    <w:rsid w:val="00337F57"/>
    <w:rsid w:val="00350D51"/>
    <w:rsid w:val="0035385A"/>
    <w:rsid w:val="00354940"/>
    <w:rsid w:val="00357297"/>
    <w:rsid w:val="00364431"/>
    <w:rsid w:val="00366F91"/>
    <w:rsid w:val="00370AC3"/>
    <w:rsid w:val="00371523"/>
    <w:rsid w:val="003747A1"/>
    <w:rsid w:val="00374941"/>
    <w:rsid w:val="003753C6"/>
    <w:rsid w:val="003775AC"/>
    <w:rsid w:val="003878B0"/>
    <w:rsid w:val="0039264D"/>
    <w:rsid w:val="00392C31"/>
    <w:rsid w:val="00394BFA"/>
    <w:rsid w:val="0039509A"/>
    <w:rsid w:val="00395532"/>
    <w:rsid w:val="003A2602"/>
    <w:rsid w:val="003A323A"/>
    <w:rsid w:val="003B11CE"/>
    <w:rsid w:val="003B38B4"/>
    <w:rsid w:val="003C5441"/>
    <w:rsid w:val="003C5820"/>
    <w:rsid w:val="003E0078"/>
    <w:rsid w:val="003E15F3"/>
    <w:rsid w:val="003E25AF"/>
    <w:rsid w:val="003E3019"/>
    <w:rsid w:val="003E31A1"/>
    <w:rsid w:val="003E5EEB"/>
    <w:rsid w:val="003F30C6"/>
    <w:rsid w:val="003F47F8"/>
    <w:rsid w:val="0040209A"/>
    <w:rsid w:val="00404FD1"/>
    <w:rsid w:val="004071A8"/>
    <w:rsid w:val="004114FF"/>
    <w:rsid w:val="00413BF4"/>
    <w:rsid w:val="00415F8A"/>
    <w:rsid w:val="00416DFF"/>
    <w:rsid w:val="00422F77"/>
    <w:rsid w:val="00423BD0"/>
    <w:rsid w:val="00426B1D"/>
    <w:rsid w:val="00445BAB"/>
    <w:rsid w:val="00455B86"/>
    <w:rsid w:val="004658E2"/>
    <w:rsid w:val="00466539"/>
    <w:rsid w:val="0047099E"/>
    <w:rsid w:val="004853C8"/>
    <w:rsid w:val="00485DDD"/>
    <w:rsid w:val="004A0A71"/>
    <w:rsid w:val="004A6810"/>
    <w:rsid w:val="004B471E"/>
    <w:rsid w:val="004C4D85"/>
    <w:rsid w:val="004C64BE"/>
    <w:rsid w:val="004C7762"/>
    <w:rsid w:val="004D1792"/>
    <w:rsid w:val="004D1BDD"/>
    <w:rsid w:val="004D6BD2"/>
    <w:rsid w:val="004D795F"/>
    <w:rsid w:val="004E3331"/>
    <w:rsid w:val="004E3D2E"/>
    <w:rsid w:val="004F3E08"/>
    <w:rsid w:val="004F7A83"/>
    <w:rsid w:val="005012F9"/>
    <w:rsid w:val="0050485F"/>
    <w:rsid w:val="00507365"/>
    <w:rsid w:val="005079E5"/>
    <w:rsid w:val="00517865"/>
    <w:rsid w:val="005214F3"/>
    <w:rsid w:val="00524B01"/>
    <w:rsid w:val="005278DB"/>
    <w:rsid w:val="00534E2F"/>
    <w:rsid w:val="005360EB"/>
    <w:rsid w:val="00543D34"/>
    <w:rsid w:val="00552392"/>
    <w:rsid w:val="00557CB4"/>
    <w:rsid w:val="00563C18"/>
    <w:rsid w:val="005722F4"/>
    <w:rsid w:val="0057695A"/>
    <w:rsid w:val="00577D8E"/>
    <w:rsid w:val="00585A9A"/>
    <w:rsid w:val="0058781B"/>
    <w:rsid w:val="00590817"/>
    <w:rsid w:val="00590CF8"/>
    <w:rsid w:val="0059377D"/>
    <w:rsid w:val="00593D29"/>
    <w:rsid w:val="005947D0"/>
    <w:rsid w:val="00596BD4"/>
    <w:rsid w:val="00596F0C"/>
    <w:rsid w:val="005A5D7D"/>
    <w:rsid w:val="005A7307"/>
    <w:rsid w:val="005B53A7"/>
    <w:rsid w:val="005B553C"/>
    <w:rsid w:val="005B6311"/>
    <w:rsid w:val="005C066E"/>
    <w:rsid w:val="005C0CE3"/>
    <w:rsid w:val="005C5B07"/>
    <w:rsid w:val="005C66D0"/>
    <w:rsid w:val="005D149B"/>
    <w:rsid w:val="005D6890"/>
    <w:rsid w:val="005E0A9B"/>
    <w:rsid w:val="005F0421"/>
    <w:rsid w:val="005F5512"/>
    <w:rsid w:val="005F7877"/>
    <w:rsid w:val="00600105"/>
    <w:rsid w:val="006034DD"/>
    <w:rsid w:val="00605CE9"/>
    <w:rsid w:val="0060603F"/>
    <w:rsid w:val="00606A57"/>
    <w:rsid w:val="006074B1"/>
    <w:rsid w:val="00613B87"/>
    <w:rsid w:val="006150CC"/>
    <w:rsid w:val="00616A33"/>
    <w:rsid w:val="00621A3A"/>
    <w:rsid w:val="00630644"/>
    <w:rsid w:val="00631084"/>
    <w:rsid w:val="00633028"/>
    <w:rsid w:val="0063601A"/>
    <w:rsid w:val="00637755"/>
    <w:rsid w:val="006440C7"/>
    <w:rsid w:val="00646A09"/>
    <w:rsid w:val="006472E1"/>
    <w:rsid w:val="00665C1A"/>
    <w:rsid w:val="00674D3C"/>
    <w:rsid w:val="0068610A"/>
    <w:rsid w:val="006B1656"/>
    <w:rsid w:val="006B1FFD"/>
    <w:rsid w:val="006B3999"/>
    <w:rsid w:val="006B5019"/>
    <w:rsid w:val="006C2A34"/>
    <w:rsid w:val="006C5B9C"/>
    <w:rsid w:val="006C6829"/>
    <w:rsid w:val="006C7897"/>
    <w:rsid w:val="006D0132"/>
    <w:rsid w:val="006D10EF"/>
    <w:rsid w:val="006D42D9"/>
    <w:rsid w:val="006D4B4F"/>
    <w:rsid w:val="006D5475"/>
    <w:rsid w:val="006E366A"/>
    <w:rsid w:val="006F3ABF"/>
    <w:rsid w:val="007075BD"/>
    <w:rsid w:val="00707ECF"/>
    <w:rsid w:val="007102C3"/>
    <w:rsid w:val="0071391B"/>
    <w:rsid w:val="00717A19"/>
    <w:rsid w:val="007201B1"/>
    <w:rsid w:val="00722A10"/>
    <w:rsid w:val="00731AD6"/>
    <w:rsid w:val="00733CB2"/>
    <w:rsid w:val="00734864"/>
    <w:rsid w:val="007403FE"/>
    <w:rsid w:val="00744C70"/>
    <w:rsid w:val="007544F9"/>
    <w:rsid w:val="00755C3B"/>
    <w:rsid w:val="00761343"/>
    <w:rsid w:val="00765030"/>
    <w:rsid w:val="007661B6"/>
    <w:rsid w:val="00775089"/>
    <w:rsid w:val="007756E7"/>
    <w:rsid w:val="00776EAC"/>
    <w:rsid w:val="00780A26"/>
    <w:rsid w:val="007826F0"/>
    <w:rsid w:val="007853C6"/>
    <w:rsid w:val="007903D3"/>
    <w:rsid w:val="00790F30"/>
    <w:rsid w:val="00790FC0"/>
    <w:rsid w:val="00792603"/>
    <w:rsid w:val="00793461"/>
    <w:rsid w:val="007A0045"/>
    <w:rsid w:val="007A6CA5"/>
    <w:rsid w:val="007B170F"/>
    <w:rsid w:val="007C05B4"/>
    <w:rsid w:val="007C2082"/>
    <w:rsid w:val="007C36FC"/>
    <w:rsid w:val="007D1D1F"/>
    <w:rsid w:val="007D2FF4"/>
    <w:rsid w:val="007E394A"/>
    <w:rsid w:val="0080177D"/>
    <w:rsid w:val="00802B8A"/>
    <w:rsid w:val="00805394"/>
    <w:rsid w:val="00807797"/>
    <w:rsid w:val="00811FBE"/>
    <w:rsid w:val="00816B92"/>
    <w:rsid w:val="0082004D"/>
    <w:rsid w:val="00820A55"/>
    <w:rsid w:val="0082326F"/>
    <w:rsid w:val="00830E0B"/>
    <w:rsid w:val="00833340"/>
    <w:rsid w:val="00836370"/>
    <w:rsid w:val="00836DFB"/>
    <w:rsid w:val="0083733C"/>
    <w:rsid w:val="00840D73"/>
    <w:rsid w:val="00841E62"/>
    <w:rsid w:val="008428CF"/>
    <w:rsid w:val="0084441B"/>
    <w:rsid w:val="0084593F"/>
    <w:rsid w:val="00846FE3"/>
    <w:rsid w:val="008531E2"/>
    <w:rsid w:val="00854752"/>
    <w:rsid w:val="008870CE"/>
    <w:rsid w:val="008911ED"/>
    <w:rsid w:val="00891238"/>
    <w:rsid w:val="00891735"/>
    <w:rsid w:val="008917EB"/>
    <w:rsid w:val="00891851"/>
    <w:rsid w:val="00896FB5"/>
    <w:rsid w:val="008A4F99"/>
    <w:rsid w:val="008B058B"/>
    <w:rsid w:val="008B6B13"/>
    <w:rsid w:val="008C2997"/>
    <w:rsid w:val="008D06EA"/>
    <w:rsid w:val="008D0DA0"/>
    <w:rsid w:val="008D756A"/>
    <w:rsid w:val="008E7760"/>
    <w:rsid w:val="008F23A5"/>
    <w:rsid w:val="008F42D8"/>
    <w:rsid w:val="00900622"/>
    <w:rsid w:val="00900B78"/>
    <w:rsid w:val="00903E6C"/>
    <w:rsid w:val="00905F53"/>
    <w:rsid w:val="00906801"/>
    <w:rsid w:val="009160AD"/>
    <w:rsid w:val="009162DA"/>
    <w:rsid w:val="00921101"/>
    <w:rsid w:val="00922D9B"/>
    <w:rsid w:val="0094561F"/>
    <w:rsid w:val="00945F2C"/>
    <w:rsid w:val="009511BC"/>
    <w:rsid w:val="00953E43"/>
    <w:rsid w:val="0095490F"/>
    <w:rsid w:val="009714C6"/>
    <w:rsid w:val="009721F4"/>
    <w:rsid w:val="00974C14"/>
    <w:rsid w:val="009824B1"/>
    <w:rsid w:val="0098578C"/>
    <w:rsid w:val="009866E1"/>
    <w:rsid w:val="009A347A"/>
    <w:rsid w:val="009A4CA9"/>
    <w:rsid w:val="009A5AEA"/>
    <w:rsid w:val="009B24A6"/>
    <w:rsid w:val="009B57E5"/>
    <w:rsid w:val="009C135A"/>
    <w:rsid w:val="009C3570"/>
    <w:rsid w:val="009C567A"/>
    <w:rsid w:val="009C6B20"/>
    <w:rsid w:val="009D0383"/>
    <w:rsid w:val="009D16B9"/>
    <w:rsid w:val="009D4D5C"/>
    <w:rsid w:val="009D645D"/>
    <w:rsid w:val="009D7816"/>
    <w:rsid w:val="009E03AE"/>
    <w:rsid w:val="009E46E6"/>
    <w:rsid w:val="009E6DD6"/>
    <w:rsid w:val="009E7E40"/>
    <w:rsid w:val="009F0C07"/>
    <w:rsid w:val="009F2252"/>
    <w:rsid w:val="009F49CD"/>
    <w:rsid w:val="009F70CA"/>
    <w:rsid w:val="00A03409"/>
    <w:rsid w:val="00A070E3"/>
    <w:rsid w:val="00A07547"/>
    <w:rsid w:val="00A12D3F"/>
    <w:rsid w:val="00A14531"/>
    <w:rsid w:val="00A25DFB"/>
    <w:rsid w:val="00A4068A"/>
    <w:rsid w:val="00A51490"/>
    <w:rsid w:val="00A562BC"/>
    <w:rsid w:val="00A57647"/>
    <w:rsid w:val="00A57F67"/>
    <w:rsid w:val="00A6603D"/>
    <w:rsid w:val="00A73292"/>
    <w:rsid w:val="00A7409B"/>
    <w:rsid w:val="00A75BBB"/>
    <w:rsid w:val="00A8199F"/>
    <w:rsid w:val="00A827A0"/>
    <w:rsid w:val="00A8422B"/>
    <w:rsid w:val="00A85883"/>
    <w:rsid w:val="00A86D84"/>
    <w:rsid w:val="00A87156"/>
    <w:rsid w:val="00A873B9"/>
    <w:rsid w:val="00AA4CED"/>
    <w:rsid w:val="00AA504C"/>
    <w:rsid w:val="00AA53AE"/>
    <w:rsid w:val="00AB2B02"/>
    <w:rsid w:val="00AB326A"/>
    <w:rsid w:val="00AB34B3"/>
    <w:rsid w:val="00AB4C61"/>
    <w:rsid w:val="00AC2C76"/>
    <w:rsid w:val="00AC49C3"/>
    <w:rsid w:val="00AD1E6B"/>
    <w:rsid w:val="00AE0CFC"/>
    <w:rsid w:val="00AE1B49"/>
    <w:rsid w:val="00AE527B"/>
    <w:rsid w:val="00AF1CA5"/>
    <w:rsid w:val="00AF4A03"/>
    <w:rsid w:val="00B01354"/>
    <w:rsid w:val="00B03C2D"/>
    <w:rsid w:val="00B0462C"/>
    <w:rsid w:val="00B047C4"/>
    <w:rsid w:val="00B07558"/>
    <w:rsid w:val="00B10B6B"/>
    <w:rsid w:val="00B12A18"/>
    <w:rsid w:val="00B135A9"/>
    <w:rsid w:val="00B14B2F"/>
    <w:rsid w:val="00B15664"/>
    <w:rsid w:val="00B16824"/>
    <w:rsid w:val="00B218D6"/>
    <w:rsid w:val="00B27151"/>
    <w:rsid w:val="00B339D0"/>
    <w:rsid w:val="00B34525"/>
    <w:rsid w:val="00B34F6E"/>
    <w:rsid w:val="00B377E6"/>
    <w:rsid w:val="00B420FE"/>
    <w:rsid w:val="00B42704"/>
    <w:rsid w:val="00B42B59"/>
    <w:rsid w:val="00B44741"/>
    <w:rsid w:val="00B50A81"/>
    <w:rsid w:val="00B55CD8"/>
    <w:rsid w:val="00B659B8"/>
    <w:rsid w:val="00B66278"/>
    <w:rsid w:val="00B703E4"/>
    <w:rsid w:val="00B74BC2"/>
    <w:rsid w:val="00B76279"/>
    <w:rsid w:val="00B825D1"/>
    <w:rsid w:val="00B86A64"/>
    <w:rsid w:val="00B90AAA"/>
    <w:rsid w:val="00B93C17"/>
    <w:rsid w:val="00B94BA6"/>
    <w:rsid w:val="00B96C0F"/>
    <w:rsid w:val="00B96DAE"/>
    <w:rsid w:val="00BA4C12"/>
    <w:rsid w:val="00BB0C7B"/>
    <w:rsid w:val="00BB4908"/>
    <w:rsid w:val="00BC0555"/>
    <w:rsid w:val="00BC3D06"/>
    <w:rsid w:val="00BD7141"/>
    <w:rsid w:val="00BE0D38"/>
    <w:rsid w:val="00BE3C37"/>
    <w:rsid w:val="00BF012A"/>
    <w:rsid w:val="00BF3317"/>
    <w:rsid w:val="00C00F40"/>
    <w:rsid w:val="00C128A4"/>
    <w:rsid w:val="00C20CF8"/>
    <w:rsid w:val="00C23F87"/>
    <w:rsid w:val="00C337BA"/>
    <w:rsid w:val="00C34F3B"/>
    <w:rsid w:val="00C36D98"/>
    <w:rsid w:val="00C3753B"/>
    <w:rsid w:val="00C47D78"/>
    <w:rsid w:val="00C50B29"/>
    <w:rsid w:val="00C51D96"/>
    <w:rsid w:val="00C54419"/>
    <w:rsid w:val="00C5546E"/>
    <w:rsid w:val="00C57F5D"/>
    <w:rsid w:val="00C61249"/>
    <w:rsid w:val="00C62189"/>
    <w:rsid w:val="00C63625"/>
    <w:rsid w:val="00C639D2"/>
    <w:rsid w:val="00C67CE6"/>
    <w:rsid w:val="00C768F2"/>
    <w:rsid w:val="00C81903"/>
    <w:rsid w:val="00C86E20"/>
    <w:rsid w:val="00C9343B"/>
    <w:rsid w:val="00C939A4"/>
    <w:rsid w:val="00C967DC"/>
    <w:rsid w:val="00CA2892"/>
    <w:rsid w:val="00CA2C90"/>
    <w:rsid w:val="00CA562A"/>
    <w:rsid w:val="00CA7059"/>
    <w:rsid w:val="00CB0AE6"/>
    <w:rsid w:val="00CB18F5"/>
    <w:rsid w:val="00CB251E"/>
    <w:rsid w:val="00CB2CE3"/>
    <w:rsid w:val="00CB4756"/>
    <w:rsid w:val="00CB5683"/>
    <w:rsid w:val="00CC02DB"/>
    <w:rsid w:val="00CC7C5C"/>
    <w:rsid w:val="00CE219D"/>
    <w:rsid w:val="00CE2ECA"/>
    <w:rsid w:val="00CE3A14"/>
    <w:rsid w:val="00CE6374"/>
    <w:rsid w:val="00CF0870"/>
    <w:rsid w:val="00CF160E"/>
    <w:rsid w:val="00CF185C"/>
    <w:rsid w:val="00CF3145"/>
    <w:rsid w:val="00CF7EDE"/>
    <w:rsid w:val="00D06E32"/>
    <w:rsid w:val="00D11DB5"/>
    <w:rsid w:val="00D217B1"/>
    <w:rsid w:val="00D26586"/>
    <w:rsid w:val="00D306F8"/>
    <w:rsid w:val="00D319A8"/>
    <w:rsid w:val="00D43B88"/>
    <w:rsid w:val="00D440D8"/>
    <w:rsid w:val="00D4496D"/>
    <w:rsid w:val="00D45EE4"/>
    <w:rsid w:val="00D4628A"/>
    <w:rsid w:val="00D47DE4"/>
    <w:rsid w:val="00D5048B"/>
    <w:rsid w:val="00D50EB1"/>
    <w:rsid w:val="00D5115B"/>
    <w:rsid w:val="00D51957"/>
    <w:rsid w:val="00D531ED"/>
    <w:rsid w:val="00D5398B"/>
    <w:rsid w:val="00D54EF2"/>
    <w:rsid w:val="00D5573A"/>
    <w:rsid w:val="00D5585A"/>
    <w:rsid w:val="00D57EE8"/>
    <w:rsid w:val="00D60353"/>
    <w:rsid w:val="00D6179C"/>
    <w:rsid w:val="00D62915"/>
    <w:rsid w:val="00D66FD6"/>
    <w:rsid w:val="00D71060"/>
    <w:rsid w:val="00D75C7C"/>
    <w:rsid w:val="00D80E5F"/>
    <w:rsid w:val="00D819A4"/>
    <w:rsid w:val="00D9360C"/>
    <w:rsid w:val="00DA20DA"/>
    <w:rsid w:val="00DA7653"/>
    <w:rsid w:val="00DB150D"/>
    <w:rsid w:val="00DB4929"/>
    <w:rsid w:val="00DB52A4"/>
    <w:rsid w:val="00DB6304"/>
    <w:rsid w:val="00DC2307"/>
    <w:rsid w:val="00DE13BB"/>
    <w:rsid w:val="00DF4756"/>
    <w:rsid w:val="00DF686B"/>
    <w:rsid w:val="00E020CE"/>
    <w:rsid w:val="00E143E8"/>
    <w:rsid w:val="00E15055"/>
    <w:rsid w:val="00E16CF3"/>
    <w:rsid w:val="00E1730E"/>
    <w:rsid w:val="00E20B55"/>
    <w:rsid w:val="00E25956"/>
    <w:rsid w:val="00E33A89"/>
    <w:rsid w:val="00E33C01"/>
    <w:rsid w:val="00E371FD"/>
    <w:rsid w:val="00E40991"/>
    <w:rsid w:val="00E42A8B"/>
    <w:rsid w:val="00E45FA2"/>
    <w:rsid w:val="00E47FD9"/>
    <w:rsid w:val="00E61546"/>
    <w:rsid w:val="00E63E0A"/>
    <w:rsid w:val="00E66BEB"/>
    <w:rsid w:val="00E7003D"/>
    <w:rsid w:val="00E73D83"/>
    <w:rsid w:val="00E73ECC"/>
    <w:rsid w:val="00E742EE"/>
    <w:rsid w:val="00E77877"/>
    <w:rsid w:val="00E84088"/>
    <w:rsid w:val="00E86560"/>
    <w:rsid w:val="00E95285"/>
    <w:rsid w:val="00E9542B"/>
    <w:rsid w:val="00EA1983"/>
    <w:rsid w:val="00EA23A2"/>
    <w:rsid w:val="00EA5F3D"/>
    <w:rsid w:val="00EA732E"/>
    <w:rsid w:val="00EB0532"/>
    <w:rsid w:val="00EC03C0"/>
    <w:rsid w:val="00EC5054"/>
    <w:rsid w:val="00EC57B8"/>
    <w:rsid w:val="00EC629F"/>
    <w:rsid w:val="00ED133F"/>
    <w:rsid w:val="00EE6BAB"/>
    <w:rsid w:val="00EE75F3"/>
    <w:rsid w:val="00EF6446"/>
    <w:rsid w:val="00EF7DAA"/>
    <w:rsid w:val="00F00275"/>
    <w:rsid w:val="00F025FD"/>
    <w:rsid w:val="00F02E5F"/>
    <w:rsid w:val="00F04689"/>
    <w:rsid w:val="00F07791"/>
    <w:rsid w:val="00F10066"/>
    <w:rsid w:val="00F22524"/>
    <w:rsid w:val="00F226FB"/>
    <w:rsid w:val="00F243C2"/>
    <w:rsid w:val="00F26B22"/>
    <w:rsid w:val="00F31141"/>
    <w:rsid w:val="00F4088B"/>
    <w:rsid w:val="00F40984"/>
    <w:rsid w:val="00F43697"/>
    <w:rsid w:val="00F44134"/>
    <w:rsid w:val="00F44340"/>
    <w:rsid w:val="00F462C5"/>
    <w:rsid w:val="00F503AC"/>
    <w:rsid w:val="00F517F6"/>
    <w:rsid w:val="00F51B5E"/>
    <w:rsid w:val="00F57144"/>
    <w:rsid w:val="00F76EE1"/>
    <w:rsid w:val="00F90A03"/>
    <w:rsid w:val="00F91644"/>
    <w:rsid w:val="00FA313D"/>
    <w:rsid w:val="00FA6944"/>
    <w:rsid w:val="00FD0A59"/>
    <w:rsid w:val="00FD3826"/>
    <w:rsid w:val="00FD509E"/>
    <w:rsid w:val="00FE1107"/>
    <w:rsid w:val="00FE3B2A"/>
    <w:rsid w:val="00FE5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 w:type="paragraph" w:styleId="Header">
    <w:name w:val="header"/>
    <w:basedOn w:val="Normal"/>
    <w:link w:val="HeaderChar"/>
    <w:uiPriority w:val="99"/>
    <w:unhideWhenUsed/>
    <w:rsid w:val="005B5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53C"/>
  </w:style>
  <w:style w:type="paragraph" w:styleId="Footer">
    <w:name w:val="footer"/>
    <w:basedOn w:val="Normal"/>
    <w:link w:val="FooterChar"/>
    <w:uiPriority w:val="99"/>
    <w:unhideWhenUsed/>
    <w:rsid w:val="005B5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2109</Words>
  <Characters>12676</Characters>
  <Application>Microsoft Office Word</Application>
  <DocSecurity>0</DocSecurity>
  <Lines>264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5</cp:revision>
  <dcterms:created xsi:type="dcterms:W3CDTF">2026-06-05T09:36:00Z</dcterms:created>
  <dcterms:modified xsi:type="dcterms:W3CDTF">2026-06-05T09:51:00Z</dcterms:modified>
</cp:coreProperties>
</file>