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35BB0" w14:textId="77777777" w:rsidR="005B553C" w:rsidRDefault="005B553C" w:rsidP="005B553C">
      <w:pPr>
        <w:pStyle w:val="BodyText"/>
        <w:tabs>
          <w:tab w:val="right" w:pos="9602"/>
        </w:tabs>
        <w:spacing w:after="0"/>
        <w:ind w:left="-284"/>
        <w:rPr>
          <w:szCs w:val="24"/>
        </w:rPr>
      </w:pPr>
      <w:r w:rsidRPr="00D1614E">
        <w:rPr>
          <w:szCs w:val="24"/>
        </w:rPr>
        <w:t>Dear Councillors,</w:t>
      </w:r>
    </w:p>
    <w:p w14:paraId="30B15AFC" w14:textId="77777777" w:rsidR="005B553C" w:rsidRDefault="005B553C" w:rsidP="005B553C">
      <w:pPr>
        <w:pStyle w:val="BodyText"/>
        <w:tabs>
          <w:tab w:val="right" w:pos="9602"/>
        </w:tabs>
        <w:spacing w:after="0"/>
        <w:ind w:left="-284"/>
        <w:rPr>
          <w:szCs w:val="24"/>
        </w:rPr>
      </w:pPr>
    </w:p>
    <w:p w14:paraId="086F8672" w14:textId="32AA63B0" w:rsidR="004E3331" w:rsidRDefault="005B553C" w:rsidP="00182D62">
      <w:pPr>
        <w:pStyle w:val="BodyText"/>
        <w:tabs>
          <w:tab w:val="right" w:pos="9602"/>
        </w:tabs>
        <w:spacing w:after="0"/>
        <w:ind w:left="-284"/>
        <w:rPr>
          <w:b/>
          <w:bCs/>
          <w:u w:val="single"/>
        </w:rPr>
      </w:pPr>
      <w:r w:rsidRPr="007A2897">
        <w:t xml:space="preserve">Councillors are summoned to a </w:t>
      </w:r>
      <w:r w:rsidR="00D85ABC">
        <w:rPr>
          <w:b/>
          <w:bCs/>
          <w:u w:val="single"/>
        </w:rPr>
        <w:t>Finance</w:t>
      </w:r>
      <w:r>
        <w:rPr>
          <w:b/>
          <w:bCs/>
          <w:u w:val="single"/>
        </w:rPr>
        <w:t xml:space="preserve"> Committee</w:t>
      </w:r>
      <w:r w:rsidRPr="007A2897">
        <w:rPr>
          <w:b/>
          <w:bCs/>
          <w:u w:val="single"/>
        </w:rPr>
        <w:t xml:space="preserve"> Meeting</w:t>
      </w:r>
      <w:r w:rsidRPr="007A2897">
        <w:t xml:space="preserve"> of </w:t>
      </w:r>
      <w:r>
        <w:t>Cheddleton Parish</w:t>
      </w:r>
      <w:r w:rsidRPr="007A2897">
        <w:t xml:space="preserve"> Council which will be held </w:t>
      </w:r>
      <w:r>
        <w:t xml:space="preserve">at </w:t>
      </w:r>
      <w:r w:rsidR="00D85ABC">
        <w:rPr>
          <w:b/>
          <w:bCs/>
          <w:u w:val="single"/>
        </w:rPr>
        <w:t>Wetley Rocks Village Hall</w:t>
      </w:r>
      <w:r w:rsidR="007826CD">
        <w:rPr>
          <w:b/>
          <w:bCs/>
          <w:u w:val="single"/>
        </w:rPr>
        <w:t>, Mill Lane</w:t>
      </w:r>
      <w:r w:rsidRPr="00B00B7F">
        <w:t xml:space="preserve"> on</w:t>
      </w:r>
      <w:r w:rsidRPr="00DB72A2">
        <w:rPr>
          <w:b/>
          <w:bCs/>
          <w:u w:val="single"/>
        </w:rPr>
        <w:t xml:space="preserve"> </w:t>
      </w:r>
      <w:r>
        <w:rPr>
          <w:b/>
          <w:bCs/>
          <w:u w:val="single"/>
        </w:rPr>
        <w:t xml:space="preserve">Thursday </w:t>
      </w:r>
      <w:r w:rsidR="00314A5E">
        <w:rPr>
          <w:b/>
          <w:bCs/>
          <w:u w:val="single"/>
        </w:rPr>
        <w:t>13</w:t>
      </w:r>
      <w:r w:rsidR="00314A5E" w:rsidRPr="00314A5E">
        <w:rPr>
          <w:b/>
          <w:bCs/>
          <w:u w:val="single"/>
          <w:vertAlign w:val="superscript"/>
        </w:rPr>
        <w:t>th</w:t>
      </w:r>
      <w:r w:rsidR="00314A5E">
        <w:rPr>
          <w:b/>
          <w:bCs/>
          <w:u w:val="single"/>
        </w:rPr>
        <w:t xml:space="preserve"> August</w:t>
      </w:r>
      <w:r>
        <w:rPr>
          <w:b/>
          <w:bCs/>
          <w:u w:val="single"/>
        </w:rPr>
        <w:t xml:space="preserve"> </w:t>
      </w:r>
      <w:r w:rsidRPr="008B0210">
        <w:rPr>
          <w:b/>
          <w:bCs/>
          <w:u w:val="single"/>
        </w:rPr>
        <w:t>202</w:t>
      </w:r>
      <w:r>
        <w:rPr>
          <w:b/>
          <w:bCs/>
          <w:u w:val="single"/>
        </w:rPr>
        <w:t>6</w:t>
      </w:r>
      <w:r w:rsidRPr="008B0210">
        <w:rPr>
          <w:b/>
          <w:bCs/>
          <w:u w:val="single"/>
        </w:rPr>
        <w:t xml:space="preserve"> at </w:t>
      </w:r>
      <w:r w:rsidR="00B553A3">
        <w:rPr>
          <w:b/>
          <w:bCs/>
          <w:u w:val="single"/>
        </w:rPr>
        <w:t>7</w:t>
      </w:r>
      <w:r w:rsidRPr="008B0210">
        <w:rPr>
          <w:b/>
          <w:bCs/>
          <w:u w:val="single"/>
        </w:rPr>
        <w:t>pm</w:t>
      </w:r>
      <w:r>
        <w:rPr>
          <w:b/>
          <w:bCs/>
          <w:u w:val="single"/>
        </w:rPr>
        <w:t>.</w:t>
      </w:r>
      <w:r w:rsidR="00182D62">
        <w:rPr>
          <w:b/>
          <w:bCs/>
          <w:u w:val="single"/>
        </w:rPr>
        <w:t xml:space="preserve"> </w:t>
      </w:r>
    </w:p>
    <w:p w14:paraId="4F712309" w14:textId="77777777" w:rsidR="004E3331" w:rsidRDefault="004E3331" w:rsidP="00182D62">
      <w:pPr>
        <w:pStyle w:val="BodyText"/>
        <w:tabs>
          <w:tab w:val="right" w:pos="9602"/>
        </w:tabs>
        <w:spacing w:after="0"/>
        <w:ind w:left="-284"/>
        <w:rPr>
          <w:b/>
          <w:bCs/>
          <w:u w:val="single"/>
        </w:rPr>
      </w:pPr>
    </w:p>
    <w:p w14:paraId="1881148B" w14:textId="51B1C674" w:rsidR="005B553C" w:rsidRPr="00182D62" w:rsidRDefault="005B553C" w:rsidP="00182D62">
      <w:pPr>
        <w:pStyle w:val="BodyText"/>
        <w:tabs>
          <w:tab w:val="right" w:pos="9602"/>
        </w:tabs>
        <w:spacing w:after="0"/>
        <w:ind w:left="-284"/>
        <w:rPr>
          <w:b/>
          <w:bCs/>
          <w:u w:val="single"/>
        </w:rPr>
      </w:pPr>
      <w:r w:rsidRPr="007A2897">
        <w:t>The press and public are invited to attend the meeting.</w:t>
      </w:r>
    </w:p>
    <w:p w14:paraId="2AFDD93C" w14:textId="77777777" w:rsidR="005B553C" w:rsidRPr="00D1614E" w:rsidRDefault="005B553C" w:rsidP="005B553C">
      <w:pPr>
        <w:pStyle w:val="BodyText"/>
        <w:tabs>
          <w:tab w:val="right" w:pos="9602"/>
        </w:tabs>
        <w:spacing w:after="0"/>
        <w:rPr>
          <w:szCs w:val="24"/>
        </w:rPr>
      </w:pPr>
    </w:p>
    <w:p w14:paraId="6783AA3C" w14:textId="77777777" w:rsidR="005B553C" w:rsidRPr="00D1614E" w:rsidRDefault="005B553C" w:rsidP="005B553C">
      <w:pPr>
        <w:pStyle w:val="BodyText"/>
        <w:tabs>
          <w:tab w:val="right" w:pos="9602"/>
        </w:tabs>
        <w:spacing w:after="0"/>
        <w:ind w:left="-284"/>
        <w:rPr>
          <w:szCs w:val="24"/>
        </w:rPr>
      </w:pPr>
      <w:r w:rsidRPr="00D1614E">
        <w:rPr>
          <w:szCs w:val="24"/>
        </w:rPr>
        <w:t>Yours sincerely,</w:t>
      </w:r>
    </w:p>
    <w:p w14:paraId="4126BF06" w14:textId="77777777" w:rsidR="005B553C" w:rsidRPr="00A84BF0" w:rsidRDefault="005B553C" w:rsidP="005B553C">
      <w:pPr>
        <w:pStyle w:val="BodyText"/>
        <w:tabs>
          <w:tab w:val="right" w:pos="9602"/>
        </w:tabs>
        <w:spacing w:after="0"/>
        <w:ind w:left="-284"/>
        <w:rPr>
          <w:rFonts w:ascii="Brush Script MT" w:hAnsi="Brush Script MT"/>
          <w:color w:val="C00000"/>
          <w:sz w:val="28"/>
          <w:szCs w:val="28"/>
        </w:rPr>
      </w:pPr>
      <w:r w:rsidRPr="00A84BF0">
        <w:rPr>
          <w:rFonts w:ascii="Brush Script MT" w:hAnsi="Brush Script MT"/>
          <w:color w:val="C00000"/>
          <w:sz w:val="28"/>
          <w:szCs w:val="28"/>
        </w:rPr>
        <w:t>Mrs. M Matthews</w:t>
      </w:r>
    </w:p>
    <w:p w14:paraId="067B335B" w14:textId="77777777" w:rsidR="005B553C" w:rsidRPr="00D1614E" w:rsidRDefault="005B553C" w:rsidP="005B553C">
      <w:pPr>
        <w:pStyle w:val="BodyText"/>
        <w:tabs>
          <w:tab w:val="right" w:pos="9602"/>
        </w:tabs>
        <w:spacing w:after="0"/>
        <w:ind w:left="-284"/>
        <w:rPr>
          <w:szCs w:val="24"/>
        </w:rPr>
      </w:pPr>
      <w:r w:rsidRPr="00D1614E">
        <w:rPr>
          <w:szCs w:val="24"/>
        </w:rPr>
        <w:t>Parish Clerk</w:t>
      </w:r>
      <w:r>
        <w:rPr>
          <w:szCs w:val="24"/>
        </w:rPr>
        <w:t xml:space="preserve"> and RFO</w:t>
      </w:r>
    </w:p>
    <w:p w14:paraId="36E77096" w14:textId="77777777" w:rsidR="003E25AF" w:rsidRDefault="003E25AF" w:rsidP="00182D62">
      <w:pPr>
        <w:pStyle w:val="BodyText"/>
        <w:tabs>
          <w:tab w:val="right" w:pos="9602"/>
        </w:tabs>
        <w:spacing w:after="0"/>
        <w:rPr>
          <w:b/>
          <w:szCs w:val="24"/>
          <w:u w:val="single"/>
        </w:rPr>
      </w:pPr>
    </w:p>
    <w:p w14:paraId="67D7059A" w14:textId="77777777" w:rsidR="003E25AF" w:rsidRDefault="003E25AF" w:rsidP="003E25AF">
      <w:pPr>
        <w:pStyle w:val="BodyText"/>
        <w:tabs>
          <w:tab w:val="right" w:pos="9602"/>
        </w:tabs>
        <w:spacing w:after="0"/>
        <w:ind w:left="-227"/>
        <w:jc w:val="center"/>
        <w:rPr>
          <w:b/>
          <w:szCs w:val="24"/>
          <w:u w:val="single"/>
        </w:rPr>
      </w:pPr>
      <w:r w:rsidRPr="00D1614E">
        <w:rPr>
          <w:b/>
          <w:szCs w:val="24"/>
          <w:u w:val="single"/>
        </w:rPr>
        <w:t>AGENDA</w:t>
      </w:r>
    </w:p>
    <w:p w14:paraId="29CDBB39" w14:textId="77777777" w:rsidR="00071E15" w:rsidRDefault="00071E15" w:rsidP="00071E15">
      <w:pPr>
        <w:tabs>
          <w:tab w:val="left" w:pos="284"/>
        </w:tabs>
        <w:suppressAutoHyphens/>
        <w:spacing w:after="0" w:line="240" w:lineRule="auto"/>
        <w:rPr>
          <w:rFonts w:ascii="Times New Roman" w:eastAsia="Liberation Sans" w:hAnsi="Times New Roman"/>
        </w:rPr>
      </w:pPr>
    </w:p>
    <w:p w14:paraId="7479870A" w14:textId="77777777" w:rsidR="00526187" w:rsidRDefault="00526187" w:rsidP="00A03039">
      <w:pPr>
        <w:pStyle w:val="ListParagraph"/>
        <w:tabs>
          <w:tab w:val="left" w:pos="284"/>
        </w:tabs>
        <w:suppressAutoHyphens/>
        <w:spacing w:after="0" w:line="240" w:lineRule="auto"/>
        <w:ind w:left="170"/>
        <w:contextualSpacing w:val="0"/>
        <w:rPr>
          <w:rFonts w:ascii="Times New Roman" w:hAnsi="Times New Roman"/>
          <w:b/>
          <w:bCs/>
        </w:rPr>
      </w:pPr>
    </w:p>
    <w:p w14:paraId="43CEA563" w14:textId="77777777" w:rsidR="00526187" w:rsidRDefault="003E25AF" w:rsidP="00526187">
      <w:pPr>
        <w:pStyle w:val="ListParagraph"/>
        <w:numPr>
          <w:ilvl w:val="0"/>
          <w:numId w:val="19"/>
        </w:numPr>
        <w:tabs>
          <w:tab w:val="left" w:pos="284"/>
        </w:tabs>
        <w:suppressAutoHyphens/>
        <w:spacing w:after="0" w:line="240" w:lineRule="auto"/>
        <w:rPr>
          <w:rFonts w:ascii="Times New Roman" w:hAnsi="Times New Roman"/>
          <w:b/>
          <w:bCs/>
        </w:rPr>
      </w:pPr>
      <w:r w:rsidRPr="00526187">
        <w:rPr>
          <w:rFonts w:ascii="Times New Roman" w:hAnsi="Times New Roman"/>
          <w:b/>
          <w:bCs/>
        </w:rPr>
        <w:t>Apologies</w:t>
      </w:r>
      <w:r w:rsidRPr="00526187">
        <w:rPr>
          <w:rFonts w:ascii="Times New Roman" w:hAnsi="Times New Roman"/>
        </w:rPr>
        <w:t xml:space="preserve"> </w:t>
      </w:r>
    </w:p>
    <w:p w14:paraId="291E5B46" w14:textId="4B76676C" w:rsidR="003E25AF" w:rsidRPr="00526187" w:rsidRDefault="00526187" w:rsidP="00526187">
      <w:pPr>
        <w:tabs>
          <w:tab w:val="left" w:pos="284"/>
        </w:tabs>
        <w:suppressAutoHyphens/>
        <w:spacing w:after="0" w:line="240" w:lineRule="auto"/>
        <w:rPr>
          <w:rFonts w:ascii="Times New Roman" w:hAnsi="Times New Roman"/>
          <w:b/>
          <w:bCs/>
        </w:rPr>
      </w:pPr>
      <w:r>
        <w:rPr>
          <w:rFonts w:ascii="Times New Roman" w:eastAsia="Liberation Sans" w:hAnsi="Times New Roman"/>
        </w:rPr>
        <w:tab/>
      </w:r>
      <w:r w:rsidR="003E25AF" w:rsidRPr="00526187">
        <w:rPr>
          <w:rFonts w:ascii="Times New Roman" w:eastAsia="Liberation Sans" w:hAnsi="Times New Roman"/>
        </w:rPr>
        <w:t>To receive any apologies (through the Clerk in accordance with Standing Orders).</w:t>
      </w:r>
    </w:p>
    <w:p w14:paraId="734D095A" w14:textId="77777777" w:rsidR="003E25AF" w:rsidRPr="000F3FA3" w:rsidRDefault="003E25AF" w:rsidP="003E25AF">
      <w:pPr>
        <w:pStyle w:val="ListParagraph"/>
        <w:tabs>
          <w:tab w:val="left" w:pos="284"/>
        </w:tabs>
        <w:spacing w:after="240" w:line="240" w:lineRule="auto"/>
        <w:ind w:left="170"/>
        <w:rPr>
          <w:rFonts w:ascii="Times New Roman" w:eastAsia="Liberation Sans" w:hAnsi="Times New Roman"/>
        </w:rPr>
      </w:pPr>
    </w:p>
    <w:p w14:paraId="0CA05E54" w14:textId="0B3E5786" w:rsidR="003E25AF" w:rsidRPr="00526187" w:rsidRDefault="003E25AF" w:rsidP="00526187">
      <w:pPr>
        <w:pStyle w:val="ListParagraph"/>
        <w:numPr>
          <w:ilvl w:val="0"/>
          <w:numId w:val="19"/>
        </w:numPr>
        <w:tabs>
          <w:tab w:val="left" w:pos="284"/>
        </w:tabs>
        <w:suppressAutoHyphens/>
        <w:spacing w:after="0" w:line="240" w:lineRule="auto"/>
        <w:rPr>
          <w:rFonts w:ascii="Times New Roman" w:hAnsi="Times New Roman"/>
        </w:rPr>
      </w:pPr>
      <w:r w:rsidRPr="00526187">
        <w:rPr>
          <w:rFonts w:ascii="Times New Roman" w:hAnsi="Times New Roman"/>
          <w:b/>
          <w:bCs/>
        </w:rPr>
        <w:t>Declaration of personal &amp; prejudicial interest or requests</w:t>
      </w:r>
      <w:r w:rsidRPr="00526187">
        <w:rPr>
          <w:rFonts w:ascii="Times New Roman" w:hAnsi="Times New Roman"/>
        </w:rPr>
        <w:t xml:space="preserve"> </w:t>
      </w:r>
    </w:p>
    <w:p w14:paraId="6022A873" w14:textId="1BE0F6C4" w:rsidR="003F6AFC" w:rsidRDefault="003E25AF" w:rsidP="003F6AFC">
      <w:pPr>
        <w:tabs>
          <w:tab w:val="left" w:pos="284"/>
        </w:tabs>
        <w:spacing w:after="240" w:line="240" w:lineRule="auto"/>
        <w:ind w:left="284"/>
        <w:rPr>
          <w:rFonts w:ascii="Times New Roman" w:hAnsi="Times New Roman"/>
        </w:rPr>
      </w:pPr>
      <w:r w:rsidRPr="00976B4C">
        <w:rPr>
          <w:rFonts w:ascii="Times New Roman" w:hAnsi="Times New Roman"/>
        </w:rPr>
        <w:t xml:space="preserve">For dispensation on any item on the agenda. Members should notify Monitoring officer within </w:t>
      </w:r>
      <w:r w:rsidR="00D71060" w:rsidRPr="00976B4C">
        <w:rPr>
          <w:rFonts w:ascii="Times New Roman" w:hAnsi="Times New Roman"/>
        </w:rPr>
        <w:t xml:space="preserve">28 </w:t>
      </w:r>
      <w:r w:rsidR="00D71060">
        <w:rPr>
          <w:rFonts w:ascii="Times New Roman" w:hAnsi="Times New Roman"/>
        </w:rPr>
        <w:t>days</w:t>
      </w:r>
      <w:r w:rsidRPr="00976B4C">
        <w:rPr>
          <w:rFonts w:ascii="Times New Roman" w:hAnsi="Times New Roman"/>
        </w:rPr>
        <w:t xml:space="preserve"> if not already declared.</w:t>
      </w:r>
    </w:p>
    <w:p w14:paraId="78A8D0FF" w14:textId="77777777" w:rsidR="003F6AFC" w:rsidRPr="003F6AFC" w:rsidRDefault="003F6AFC" w:rsidP="003F6AFC">
      <w:pPr>
        <w:pStyle w:val="BodyText"/>
        <w:numPr>
          <w:ilvl w:val="0"/>
          <w:numId w:val="19"/>
        </w:numPr>
        <w:tabs>
          <w:tab w:val="right" w:pos="9602"/>
        </w:tabs>
        <w:spacing w:after="0"/>
        <w:rPr>
          <w:b/>
          <w:bCs/>
          <w:szCs w:val="24"/>
        </w:rPr>
      </w:pPr>
      <w:r w:rsidRPr="003F6AFC">
        <w:rPr>
          <w:b/>
          <w:bCs/>
          <w:szCs w:val="24"/>
        </w:rPr>
        <w:t>Purpose of the Meeting</w:t>
      </w:r>
    </w:p>
    <w:p w14:paraId="7F66B8F9" w14:textId="13BBA47D" w:rsidR="003F6AFC" w:rsidRDefault="003F6AFC" w:rsidP="003F6AFC">
      <w:pPr>
        <w:pStyle w:val="BodyText"/>
        <w:tabs>
          <w:tab w:val="right" w:pos="9602"/>
        </w:tabs>
        <w:spacing w:after="0"/>
        <w:ind w:left="360"/>
        <w:rPr>
          <w:szCs w:val="24"/>
        </w:rPr>
      </w:pPr>
      <w:r w:rsidRPr="003F6AFC">
        <w:rPr>
          <w:szCs w:val="24"/>
        </w:rPr>
        <w:t>This meeting is intended to provide an opportunity for discussion and strategic planning in preparation for the 2027/28 budget. Members are invited to discuss priorities, budget assumptions and future service delivery to provide direction to Committee</w:t>
      </w:r>
      <w:r w:rsidR="001F73FE">
        <w:rPr>
          <w:szCs w:val="24"/>
        </w:rPr>
        <w:t>s</w:t>
      </w:r>
      <w:r w:rsidRPr="003F6AFC">
        <w:rPr>
          <w:szCs w:val="24"/>
        </w:rPr>
        <w:t xml:space="preserve"> and the Clerk. Detailed budget proposals will be developed by the individual Committees before being consolidated by the Clerk and presented to Full Council for formal consideration.</w:t>
      </w:r>
    </w:p>
    <w:p w14:paraId="77B1A766" w14:textId="77777777" w:rsidR="00234D1D" w:rsidRDefault="00234D1D" w:rsidP="003F6AFC">
      <w:pPr>
        <w:pStyle w:val="BodyText"/>
        <w:tabs>
          <w:tab w:val="right" w:pos="9602"/>
        </w:tabs>
        <w:spacing w:after="0"/>
        <w:ind w:left="360"/>
        <w:rPr>
          <w:szCs w:val="24"/>
        </w:rPr>
      </w:pPr>
    </w:p>
    <w:p w14:paraId="3BB9709E" w14:textId="1978D47C" w:rsidR="003F6AFC" w:rsidRDefault="006F2434" w:rsidP="003F6AFC">
      <w:pPr>
        <w:pStyle w:val="ListParagraph"/>
        <w:tabs>
          <w:tab w:val="left" w:pos="284"/>
        </w:tabs>
        <w:spacing w:after="240" w:line="240" w:lineRule="auto"/>
        <w:ind w:left="360"/>
        <w:rPr>
          <w:rFonts w:ascii="Times New Roman" w:eastAsia="Times New Roman" w:hAnsi="Times New Roman" w:cs="Times New Roman"/>
          <w:kern w:val="0"/>
          <w:sz w:val="24"/>
          <w:szCs w:val="24"/>
          <w:lang w:eastAsia="zh-CN"/>
          <w14:ligatures w14:val="none"/>
        </w:rPr>
      </w:pPr>
      <w:r w:rsidRPr="006F2434">
        <w:rPr>
          <w:rFonts w:ascii="Times New Roman" w:eastAsia="Times New Roman" w:hAnsi="Times New Roman" w:cs="Times New Roman"/>
          <w:kern w:val="0"/>
          <w:sz w:val="24"/>
          <w:szCs w:val="24"/>
          <w:lang w:eastAsia="zh-CN"/>
          <w14:ligatures w14:val="none"/>
        </w:rPr>
        <w:t>To encourage open discussion, the Clerk will record all recommendations throughout the meeting. These will be presented together under Agenda Item 11 for formal consideration, preventing the need to revisit previously agreed matters during the meeting.</w:t>
      </w:r>
    </w:p>
    <w:p w14:paraId="01D435F6" w14:textId="77777777" w:rsidR="006F2434" w:rsidRPr="003F6AFC" w:rsidRDefault="006F2434" w:rsidP="003F6AFC">
      <w:pPr>
        <w:pStyle w:val="ListParagraph"/>
        <w:tabs>
          <w:tab w:val="left" w:pos="284"/>
        </w:tabs>
        <w:spacing w:after="240" w:line="240" w:lineRule="auto"/>
        <w:ind w:left="360"/>
        <w:rPr>
          <w:rFonts w:ascii="Times New Roman" w:hAnsi="Times New Roman"/>
        </w:rPr>
      </w:pPr>
    </w:p>
    <w:p w14:paraId="5520BB74" w14:textId="20677327" w:rsidR="00F422E1" w:rsidRPr="00F422E1" w:rsidRDefault="003E25AF" w:rsidP="00F422E1">
      <w:pPr>
        <w:pStyle w:val="ListParagraph"/>
        <w:numPr>
          <w:ilvl w:val="0"/>
          <w:numId w:val="19"/>
        </w:numPr>
        <w:tabs>
          <w:tab w:val="left" w:pos="284"/>
        </w:tabs>
        <w:spacing w:after="240" w:line="240" w:lineRule="auto"/>
        <w:rPr>
          <w:rFonts w:ascii="Times New Roman" w:hAnsi="Times New Roman"/>
        </w:rPr>
      </w:pPr>
      <w:r w:rsidRPr="00F422E1">
        <w:rPr>
          <w:rFonts w:ascii="Times New Roman" w:hAnsi="Times New Roman"/>
          <w:b/>
          <w:bCs/>
        </w:rPr>
        <w:t>Chair to close the meeting for public session</w:t>
      </w:r>
    </w:p>
    <w:p w14:paraId="212ECA2D" w14:textId="3B5728A8" w:rsidR="004E3331" w:rsidRDefault="003E25AF" w:rsidP="00C74AA7">
      <w:pPr>
        <w:pStyle w:val="ListParagraph"/>
        <w:tabs>
          <w:tab w:val="left" w:pos="284"/>
        </w:tabs>
        <w:spacing w:after="240" w:line="240" w:lineRule="auto"/>
        <w:ind w:left="284"/>
        <w:rPr>
          <w:rFonts w:ascii="Times New Roman" w:hAnsi="Times New Roman"/>
        </w:rPr>
      </w:pPr>
      <w:r w:rsidRPr="00F422E1">
        <w:rPr>
          <w:rFonts w:ascii="Times New Roman" w:hAnsi="Times New Roman"/>
        </w:rPr>
        <w:t>Members of the public are invited to address the Council on any issue over which it has a power</w:t>
      </w:r>
      <w:r w:rsidR="00D5398B" w:rsidRPr="00F422E1">
        <w:rPr>
          <w:rFonts w:ascii="Times New Roman" w:hAnsi="Times New Roman"/>
        </w:rPr>
        <w:t xml:space="preserve"> and regarding this committee.</w:t>
      </w:r>
    </w:p>
    <w:p w14:paraId="61A2B7AB" w14:textId="77777777" w:rsidR="00C74AA7" w:rsidRDefault="00C74AA7" w:rsidP="00C74AA7">
      <w:pPr>
        <w:pStyle w:val="ListParagraph"/>
        <w:tabs>
          <w:tab w:val="left" w:pos="284"/>
        </w:tabs>
        <w:spacing w:after="240" w:line="240" w:lineRule="auto"/>
        <w:ind w:left="284"/>
        <w:rPr>
          <w:rFonts w:ascii="Times New Roman" w:hAnsi="Times New Roman"/>
        </w:rPr>
      </w:pPr>
    </w:p>
    <w:p w14:paraId="25194383" w14:textId="7FD26A5B" w:rsidR="00D72D28" w:rsidRPr="00D72D28" w:rsidRDefault="00D72D28" w:rsidP="00842D64">
      <w:pPr>
        <w:pStyle w:val="ListParagraph"/>
        <w:numPr>
          <w:ilvl w:val="0"/>
          <w:numId w:val="19"/>
        </w:numPr>
        <w:tabs>
          <w:tab w:val="left" w:pos="284"/>
        </w:tabs>
        <w:spacing w:after="240"/>
        <w:rPr>
          <w:rFonts w:ascii="Times New Roman" w:hAnsi="Times New Roman"/>
          <w:b/>
          <w:bCs/>
        </w:rPr>
      </w:pPr>
      <w:r w:rsidRPr="00D72D28">
        <w:rPr>
          <w:rFonts w:ascii="Times New Roman" w:hAnsi="Times New Roman"/>
          <w:b/>
          <w:bCs/>
        </w:rPr>
        <w:t>Budget Monitoring</w:t>
      </w:r>
      <w:r w:rsidR="00EA7D82">
        <w:rPr>
          <w:rFonts w:ascii="Times New Roman" w:hAnsi="Times New Roman"/>
          <w:b/>
          <w:bCs/>
        </w:rPr>
        <w:t xml:space="preserve"> - </w:t>
      </w:r>
      <w:r w:rsidR="00EA7D82" w:rsidRPr="001F73FE">
        <w:rPr>
          <w:rFonts w:ascii="Times New Roman" w:hAnsi="Times New Roman"/>
          <w:b/>
          <w:bCs/>
          <w:highlight w:val="lightGray"/>
        </w:rPr>
        <w:t>Attached</w:t>
      </w:r>
    </w:p>
    <w:p w14:paraId="47418FBB" w14:textId="77777777" w:rsidR="00E02F29" w:rsidRPr="00571C88" w:rsidRDefault="00E02F29" w:rsidP="00E02F29">
      <w:pPr>
        <w:pStyle w:val="ListParagraph"/>
        <w:tabs>
          <w:tab w:val="left" w:pos="284"/>
        </w:tabs>
        <w:spacing w:after="240"/>
        <w:ind w:left="284"/>
        <w:rPr>
          <w:rFonts w:ascii="Times New Roman" w:hAnsi="Times New Roman"/>
        </w:rPr>
      </w:pPr>
      <w:r w:rsidRPr="00E02F29">
        <w:rPr>
          <w:rFonts w:ascii="Times New Roman" w:hAnsi="Times New Roman"/>
        </w:rPr>
        <w:t xml:space="preserve">As at the end of June, the Council is </w:t>
      </w:r>
      <w:r w:rsidRPr="00571C88">
        <w:rPr>
          <w:rFonts w:ascii="Times New Roman" w:hAnsi="Times New Roman"/>
        </w:rPr>
        <w:t>approximately one quarter of the way through the 2026/27 financial year. At this stage, budget lines should generally have around 75% or more of their annual budget remaining, although this will naturally vary where annual subscriptions, quarterly payments or one-off purchases are incurred early in the financial year.</w:t>
      </w:r>
    </w:p>
    <w:p w14:paraId="3933D060" w14:textId="77777777" w:rsidR="00E02F29" w:rsidRPr="00571C88" w:rsidRDefault="00E02F29" w:rsidP="00E02F29">
      <w:pPr>
        <w:pStyle w:val="ListParagraph"/>
        <w:tabs>
          <w:tab w:val="left" w:pos="284"/>
        </w:tabs>
        <w:spacing w:after="240"/>
        <w:ind w:left="284"/>
        <w:rPr>
          <w:rFonts w:ascii="Times New Roman" w:hAnsi="Times New Roman"/>
        </w:rPr>
      </w:pPr>
      <w:r w:rsidRPr="00571C88">
        <w:rPr>
          <w:rFonts w:ascii="Times New Roman" w:hAnsi="Times New Roman"/>
        </w:rPr>
        <w:t>The following budget lines require Members' attention:</w:t>
      </w:r>
    </w:p>
    <w:p w14:paraId="13CDCBBE" w14:textId="77777777" w:rsidR="00E02F29" w:rsidRPr="00571C88" w:rsidRDefault="00E02F29" w:rsidP="00E02F29">
      <w:pPr>
        <w:pStyle w:val="ListParagraph"/>
        <w:numPr>
          <w:ilvl w:val="0"/>
          <w:numId w:val="24"/>
        </w:numPr>
        <w:tabs>
          <w:tab w:val="left" w:pos="284"/>
        </w:tabs>
        <w:spacing w:after="240"/>
        <w:rPr>
          <w:rFonts w:ascii="Times New Roman" w:hAnsi="Times New Roman"/>
        </w:rPr>
      </w:pPr>
      <w:r w:rsidRPr="00571C88">
        <w:rPr>
          <w:rFonts w:ascii="Times New Roman" w:hAnsi="Times New Roman"/>
        </w:rPr>
        <w:t>Memberships – Expenditure has exceeded the budget primarily due to the significant increase in membership fees charged by the SPCA this year. It is recommended that this budget be increased by £400.</w:t>
      </w:r>
    </w:p>
    <w:p w14:paraId="590DFBD5" w14:textId="15DB4662" w:rsidR="00E02F29" w:rsidRPr="00571C88" w:rsidRDefault="00E02F29" w:rsidP="00E02F29">
      <w:pPr>
        <w:pStyle w:val="ListParagraph"/>
        <w:numPr>
          <w:ilvl w:val="0"/>
          <w:numId w:val="24"/>
        </w:numPr>
        <w:tabs>
          <w:tab w:val="left" w:pos="284"/>
        </w:tabs>
        <w:spacing w:after="240"/>
        <w:rPr>
          <w:rFonts w:ascii="Times New Roman" w:hAnsi="Times New Roman"/>
        </w:rPr>
      </w:pPr>
      <w:r w:rsidRPr="00571C88">
        <w:rPr>
          <w:rFonts w:ascii="Times New Roman" w:hAnsi="Times New Roman"/>
        </w:rPr>
        <w:t>Software – The budget assumed that the Scribe implementation fee would have been invoiced during the previous financial year; however, the invoice was not received until the current year. It is recommended that this budget be increased by £420 to cover the remaining monthly payments.</w:t>
      </w:r>
    </w:p>
    <w:p w14:paraId="088302FC" w14:textId="4EB61B3C" w:rsidR="00E02F29" w:rsidRPr="00571C88" w:rsidRDefault="00E02F29" w:rsidP="003626D6">
      <w:pPr>
        <w:pStyle w:val="ListParagraph"/>
        <w:numPr>
          <w:ilvl w:val="0"/>
          <w:numId w:val="24"/>
        </w:numPr>
        <w:tabs>
          <w:tab w:val="left" w:pos="284"/>
        </w:tabs>
        <w:spacing w:after="240"/>
        <w:rPr>
          <w:rFonts w:ascii="Times New Roman" w:hAnsi="Times New Roman"/>
        </w:rPr>
      </w:pPr>
      <w:r w:rsidRPr="00571C88">
        <w:rPr>
          <w:rFonts w:ascii="Times New Roman" w:hAnsi="Times New Roman"/>
        </w:rPr>
        <w:t>Commemorative Items – This expenditure relates to Cllr Malcolm Cunningham's memorial bench.</w:t>
      </w:r>
      <w:r w:rsidR="00A925FF" w:rsidRPr="00571C88">
        <w:rPr>
          <w:rFonts w:ascii="Times New Roman" w:hAnsi="Times New Roman"/>
        </w:rPr>
        <w:t xml:space="preserve"> It is recommended that this budget be increased by £400.</w:t>
      </w:r>
    </w:p>
    <w:p w14:paraId="2516208A" w14:textId="4E9B696D" w:rsidR="00E02F29" w:rsidRPr="00571C88" w:rsidRDefault="00E02F29" w:rsidP="008B7B0E">
      <w:pPr>
        <w:pStyle w:val="ListParagraph"/>
        <w:numPr>
          <w:ilvl w:val="0"/>
          <w:numId w:val="24"/>
        </w:numPr>
        <w:tabs>
          <w:tab w:val="left" w:pos="284"/>
        </w:tabs>
        <w:spacing w:after="240"/>
        <w:rPr>
          <w:rFonts w:ascii="Times New Roman" w:hAnsi="Times New Roman"/>
        </w:rPr>
      </w:pPr>
      <w:r w:rsidRPr="00571C88">
        <w:rPr>
          <w:rFonts w:ascii="Times New Roman" w:hAnsi="Times New Roman"/>
        </w:rPr>
        <w:lastRenderedPageBreak/>
        <w:t>Equipment – This relates to the purchase of the Community Centre noticeboard.</w:t>
      </w:r>
      <w:r w:rsidR="003626D6" w:rsidRPr="00571C88">
        <w:rPr>
          <w:rFonts w:ascii="Times New Roman" w:hAnsi="Times New Roman"/>
        </w:rPr>
        <w:t xml:space="preserve"> It is recommended that this budget be increased by £</w:t>
      </w:r>
      <w:r w:rsidR="00D47B86" w:rsidRPr="00571C88">
        <w:rPr>
          <w:rFonts w:ascii="Times New Roman" w:hAnsi="Times New Roman"/>
        </w:rPr>
        <w:t>50</w:t>
      </w:r>
      <w:r w:rsidR="003626D6" w:rsidRPr="00571C88">
        <w:rPr>
          <w:rFonts w:ascii="Times New Roman" w:hAnsi="Times New Roman"/>
        </w:rPr>
        <w:t>0.</w:t>
      </w:r>
    </w:p>
    <w:p w14:paraId="5CEB214D" w14:textId="317FF6A0" w:rsidR="00E02F29" w:rsidRPr="00571C88" w:rsidRDefault="00E02F29" w:rsidP="008B7B0E">
      <w:pPr>
        <w:pStyle w:val="ListParagraph"/>
        <w:numPr>
          <w:ilvl w:val="0"/>
          <w:numId w:val="24"/>
        </w:numPr>
        <w:tabs>
          <w:tab w:val="left" w:pos="284"/>
        </w:tabs>
        <w:spacing w:after="240"/>
        <w:rPr>
          <w:rFonts w:ascii="Times New Roman" w:hAnsi="Times New Roman"/>
        </w:rPr>
      </w:pPr>
      <w:r w:rsidRPr="00571C88">
        <w:rPr>
          <w:rFonts w:ascii="Times New Roman" w:hAnsi="Times New Roman"/>
        </w:rPr>
        <w:t>Tree Works – This expenditure relates to works undertaken within the burial ground.</w:t>
      </w:r>
      <w:r w:rsidR="008B7B0E" w:rsidRPr="00571C88">
        <w:rPr>
          <w:rFonts w:ascii="Times New Roman" w:hAnsi="Times New Roman"/>
        </w:rPr>
        <w:t xml:space="preserve"> It is recommended that this budget be increased by £</w:t>
      </w:r>
      <w:r w:rsidR="0046151F" w:rsidRPr="00571C88">
        <w:rPr>
          <w:rFonts w:ascii="Times New Roman" w:hAnsi="Times New Roman"/>
        </w:rPr>
        <w:t>1000 to cover this and further works required.</w:t>
      </w:r>
    </w:p>
    <w:p w14:paraId="436978A4" w14:textId="77777777" w:rsidR="00E02F29" w:rsidRPr="00571C88" w:rsidRDefault="00E02F29" w:rsidP="00E02F29">
      <w:pPr>
        <w:pStyle w:val="ListParagraph"/>
        <w:numPr>
          <w:ilvl w:val="0"/>
          <w:numId w:val="24"/>
        </w:numPr>
        <w:tabs>
          <w:tab w:val="left" w:pos="284"/>
        </w:tabs>
        <w:spacing w:after="240"/>
        <w:rPr>
          <w:rFonts w:ascii="Times New Roman" w:hAnsi="Times New Roman"/>
        </w:rPr>
      </w:pPr>
      <w:r w:rsidRPr="00571C88">
        <w:rPr>
          <w:rFonts w:ascii="Times New Roman" w:hAnsi="Times New Roman"/>
        </w:rPr>
        <w:t>Trade Waste – An invoicing error has been identified with Staffordshire Moorlands District Council and is currently being resolved. A refund of £2,169.93 is expected.</w:t>
      </w:r>
    </w:p>
    <w:p w14:paraId="4045F41C" w14:textId="77777777" w:rsidR="00E02F29" w:rsidRPr="00571C88" w:rsidRDefault="00E02F29" w:rsidP="00E02F29">
      <w:pPr>
        <w:pStyle w:val="ListParagraph"/>
        <w:numPr>
          <w:ilvl w:val="0"/>
          <w:numId w:val="24"/>
        </w:numPr>
        <w:tabs>
          <w:tab w:val="left" w:pos="284"/>
        </w:tabs>
        <w:spacing w:after="240"/>
        <w:rPr>
          <w:rFonts w:ascii="Times New Roman" w:hAnsi="Times New Roman"/>
        </w:rPr>
      </w:pPr>
      <w:r w:rsidRPr="00571C88">
        <w:rPr>
          <w:rFonts w:ascii="Times New Roman" w:hAnsi="Times New Roman"/>
        </w:rPr>
        <w:t>Water – Higher expenditure was due to estimated billing. Meter readings have now been submitted and future invoices should more accurately reflect actual usage.</w:t>
      </w:r>
    </w:p>
    <w:p w14:paraId="56B2A96B" w14:textId="77777777" w:rsidR="00E02F29" w:rsidRPr="00571C88" w:rsidRDefault="00E02F29" w:rsidP="00E02F29">
      <w:pPr>
        <w:pStyle w:val="ListParagraph"/>
        <w:numPr>
          <w:ilvl w:val="0"/>
          <w:numId w:val="24"/>
        </w:numPr>
        <w:tabs>
          <w:tab w:val="left" w:pos="284"/>
        </w:tabs>
        <w:spacing w:after="240"/>
        <w:rPr>
          <w:rFonts w:ascii="Times New Roman" w:hAnsi="Times New Roman"/>
        </w:rPr>
      </w:pPr>
      <w:r w:rsidRPr="00571C88">
        <w:rPr>
          <w:rFonts w:ascii="Times New Roman" w:hAnsi="Times New Roman"/>
        </w:rPr>
        <w:t>Gas and Electricity – Higher expenditure reflects the initial costs associated with changing energy suppliers. This is expected to level out over the remainder of the financial year.</w:t>
      </w:r>
    </w:p>
    <w:p w14:paraId="1F1A4025" w14:textId="77777777" w:rsidR="00E02F29" w:rsidRPr="00571C88" w:rsidRDefault="00E02F29" w:rsidP="00E02F29">
      <w:pPr>
        <w:pStyle w:val="ListParagraph"/>
        <w:numPr>
          <w:ilvl w:val="0"/>
          <w:numId w:val="24"/>
        </w:numPr>
        <w:tabs>
          <w:tab w:val="left" w:pos="284"/>
        </w:tabs>
        <w:spacing w:after="240"/>
        <w:rPr>
          <w:rFonts w:ascii="Times New Roman" w:hAnsi="Times New Roman"/>
        </w:rPr>
      </w:pPr>
      <w:r w:rsidRPr="00571C88">
        <w:rPr>
          <w:rFonts w:ascii="Times New Roman" w:hAnsi="Times New Roman"/>
        </w:rPr>
        <w:t>PAYE – Expenditure appears high because HMRC payments are made quarterly. The final payment relating to the previous financial year also fell into this financial year and the same accounting timing will occur next year.</w:t>
      </w:r>
    </w:p>
    <w:p w14:paraId="4D1B8FDA" w14:textId="77777777" w:rsidR="00E02F29" w:rsidRPr="00571C88" w:rsidRDefault="00E02F29" w:rsidP="00E02F29">
      <w:pPr>
        <w:pStyle w:val="ListParagraph"/>
        <w:numPr>
          <w:ilvl w:val="0"/>
          <w:numId w:val="24"/>
        </w:numPr>
        <w:tabs>
          <w:tab w:val="left" w:pos="284"/>
        </w:tabs>
        <w:spacing w:after="240"/>
        <w:rPr>
          <w:rFonts w:ascii="Times New Roman" w:hAnsi="Times New Roman"/>
        </w:rPr>
      </w:pPr>
      <w:r w:rsidRPr="00571C88">
        <w:rPr>
          <w:rFonts w:ascii="Times New Roman" w:hAnsi="Times New Roman"/>
        </w:rPr>
        <w:t>Payroll Administration – These costs are invoiced twice yearly, so expenditure is not spread evenly across the financial year.</w:t>
      </w:r>
    </w:p>
    <w:p w14:paraId="356A71D1" w14:textId="77777777" w:rsidR="00E02F29" w:rsidRPr="00571C88" w:rsidRDefault="00E02F29" w:rsidP="00E02F29">
      <w:pPr>
        <w:pStyle w:val="ListParagraph"/>
        <w:numPr>
          <w:ilvl w:val="0"/>
          <w:numId w:val="24"/>
        </w:numPr>
        <w:tabs>
          <w:tab w:val="left" w:pos="284"/>
        </w:tabs>
        <w:spacing w:after="240"/>
        <w:rPr>
          <w:rFonts w:ascii="Times New Roman" w:hAnsi="Times New Roman"/>
        </w:rPr>
      </w:pPr>
      <w:r w:rsidRPr="00571C88">
        <w:rPr>
          <w:rFonts w:ascii="Times New Roman" w:hAnsi="Times New Roman"/>
        </w:rPr>
        <w:t>Pension Contributions – Expenditure is in line with expectations. The budget currently appears slightly higher than anticipated because an additional month's payment falls within this reporting period due to the payment cycle. This will naturally even out over the course of the financial year.</w:t>
      </w:r>
    </w:p>
    <w:p w14:paraId="4F9D2DAD" w14:textId="77777777" w:rsidR="00E02F29" w:rsidRPr="00571C88" w:rsidRDefault="00E02F29" w:rsidP="00E02F29">
      <w:pPr>
        <w:pStyle w:val="ListParagraph"/>
        <w:numPr>
          <w:ilvl w:val="0"/>
          <w:numId w:val="24"/>
        </w:numPr>
        <w:tabs>
          <w:tab w:val="left" w:pos="284"/>
        </w:tabs>
        <w:spacing w:after="240"/>
        <w:rPr>
          <w:rFonts w:ascii="Times New Roman" w:hAnsi="Times New Roman"/>
        </w:rPr>
      </w:pPr>
      <w:r w:rsidRPr="00571C88">
        <w:rPr>
          <w:rFonts w:ascii="Times New Roman" w:hAnsi="Times New Roman"/>
        </w:rPr>
        <w:t>Craft Centre Maintenance – Expenditure has increased following repairs to the boiler and works to the urinals. This budget line should continue to be monitored throughout the year.</w:t>
      </w:r>
    </w:p>
    <w:p w14:paraId="4408C1C0" w14:textId="77777777" w:rsidR="004A4447" w:rsidRPr="00571C88" w:rsidRDefault="004A4447" w:rsidP="00E02F29">
      <w:pPr>
        <w:pStyle w:val="ListParagraph"/>
        <w:tabs>
          <w:tab w:val="left" w:pos="284"/>
        </w:tabs>
        <w:spacing w:after="240"/>
        <w:ind w:left="284"/>
        <w:rPr>
          <w:rFonts w:ascii="Times New Roman" w:hAnsi="Times New Roman"/>
        </w:rPr>
      </w:pPr>
    </w:p>
    <w:p w14:paraId="58B59AF2" w14:textId="1E38E4FA" w:rsidR="00E02F29" w:rsidRPr="00571C88" w:rsidRDefault="009C63B9" w:rsidP="00E02F29">
      <w:pPr>
        <w:pStyle w:val="ListParagraph"/>
        <w:tabs>
          <w:tab w:val="left" w:pos="284"/>
        </w:tabs>
        <w:spacing w:after="240"/>
        <w:ind w:left="284"/>
        <w:rPr>
          <w:rFonts w:ascii="Times New Roman" w:hAnsi="Times New Roman"/>
        </w:rPr>
      </w:pPr>
      <w:r w:rsidRPr="00571C88">
        <w:rPr>
          <w:rFonts w:ascii="Times New Roman" w:hAnsi="Times New Roman"/>
        </w:rPr>
        <w:t>The total recommended movement to budget lines is £</w:t>
      </w:r>
      <w:r w:rsidR="00571C88" w:rsidRPr="00571C88">
        <w:rPr>
          <w:rFonts w:ascii="Times New Roman" w:hAnsi="Times New Roman"/>
        </w:rPr>
        <w:t>272</w:t>
      </w:r>
      <w:r w:rsidRPr="00571C88">
        <w:rPr>
          <w:rFonts w:ascii="Times New Roman" w:hAnsi="Times New Roman"/>
        </w:rPr>
        <w:t>0</w:t>
      </w:r>
      <w:r w:rsidR="004A4447" w:rsidRPr="00571C88">
        <w:rPr>
          <w:rFonts w:ascii="Times New Roman" w:hAnsi="Times New Roman"/>
        </w:rPr>
        <w:t xml:space="preserve">. </w:t>
      </w:r>
      <w:r w:rsidR="00E02F29" w:rsidRPr="00571C88">
        <w:rPr>
          <w:rFonts w:ascii="Times New Roman" w:hAnsi="Times New Roman"/>
        </w:rPr>
        <w:t xml:space="preserve">The Amenities Caretaker budget currently has an allocation of £11,500 which is not anticipated to be utilised during the current financial year. It is therefore recommended that the required budget adjustments detailed above are </w:t>
      </w:r>
      <w:r w:rsidR="000D5F5B" w:rsidRPr="00571C88">
        <w:rPr>
          <w:rFonts w:ascii="Times New Roman" w:hAnsi="Times New Roman"/>
        </w:rPr>
        <w:t>moved</w:t>
      </w:r>
      <w:r w:rsidR="00E02F29" w:rsidRPr="00571C88">
        <w:rPr>
          <w:rFonts w:ascii="Times New Roman" w:hAnsi="Times New Roman"/>
        </w:rPr>
        <w:t xml:space="preserve"> from this budget line</w:t>
      </w:r>
      <w:r w:rsidR="000D5F5B" w:rsidRPr="00571C88">
        <w:rPr>
          <w:rFonts w:ascii="Times New Roman" w:hAnsi="Times New Roman"/>
        </w:rPr>
        <w:t>, to protect general reserves</w:t>
      </w:r>
      <w:r w:rsidR="00E02F29" w:rsidRPr="00571C88">
        <w:rPr>
          <w:rFonts w:ascii="Times New Roman" w:hAnsi="Times New Roman"/>
        </w:rPr>
        <w:t xml:space="preserve">. </w:t>
      </w:r>
      <w:r w:rsidR="000D5F5B" w:rsidRPr="00571C88">
        <w:rPr>
          <w:rFonts w:ascii="Times New Roman" w:hAnsi="Times New Roman"/>
        </w:rPr>
        <w:t>R</w:t>
      </w:r>
      <w:r w:rsidR="00E02F29" w:rsidRPr="00571C88">
        <w:rPr>
          <w:rFonts w:ascii="Times New Roman" w:hAnsi="Times New Roman"/>
        </w:rPr>
        <w:t>emaining balance</w:t>
      </w:r>
      <w:r w:rsidR="000D5F5B" w:rsidRPr="00571C88">
        <w:rPr>
          <w:rFonts w:ascii="Times New Roman" w:hAnsi="Times New Roman"/>
        </w:rPr>
        <w:t xml:space="preserve"> of </w:t>
      </w:r>
      <w:r w:rsidR="007A3590" w:rsidRPr="00571C88">
        <w:rPr>
          <w:rFonts w:ascii="Times New Roman" w:hAnsi="Times New Roman"/>
        </w:rPr>
        <w:t>£8</w:t>
      </w:r>
      <w:r w:rsidR="00571C88" w:rsidRPr="00571C88">
        <w:rPr>
          <w:rFonts w:ascii="Times New Roman" w:hAnsi="Times New Roman"/>
        </w:rPr>
        <w:t>7</w:t>
      </w:r>
      <w:r w:rsidR="007A3590" w:rsidRPr="00571C88">
        <w:rPr>
          <w:rFonts w:ascii="Times New Roman" w:hAnsi="Times New Roman"/>
        </w:rPr>
        <w:t>80</w:t>
      </w:r>
      <w:r w:rsidR="00E02F29" w:rsidRPr="00571C88">
        <w:rPr>
          <w:rFonts w:ascii="Times New Roman" w:hAnsi="Times New Roman"/>
        </w:rPr>
        <w:t xml:space="preserve"> should be transferred into General Reserves to strengthen the Council's overall financial resilience.</w:t>
      </w:r>
    </w:p>
    <w:p w14:paraId="3621BC87" w14:textId="6E0E42E6" w:rsidR="00E02F29" w:rsidRPr="00E02F29" w:rsidRDefault="00A04F33" w:rsidP="00E02F29">
      <w:pPr>
        <w:pStyle w:val="ListParagraph"/>
        <w:tabs>
          <w:tab w:val="left" w:pos="284"/>
        </w:tabs>
        <w:spacing w:after="240"/>
        <w:ind w:left="284"/>
        <w:rPr>
          <w:rFonts w:ascii="Times New Roman" w:hAnsi="Times New Roman"/>
        </w:rPr>
      </w:pPr>
      <w:r>
        <w:rPr>
          <w:rFonts w:ascii="Times New Roman" w:hAnsi="Times New Roman"/>
          <w:b/>
          <w:bCs/>
          <w:color w:val="3A7C22" w:themeColor="accent6" w:themeShade="BF"/>
        </w:rPr>
        <w:t>Proposal</w:t>
      </w:r>
      <w:r w:rsidR="00E02F29" w:rsidRPr="00E02F29">
        <w:rPr>
          <w:rFonts w:ascii="Times New Roman" w:hAnsi="Times New Roman"/>
          <w:b/>
          <w:bCs/>
          <w:color w:val="3A7C22" w:themeColor="accent6" w:themeShade="BF"/>
        </w:rPr>
        <w:t xml:space="preserve"> </w:t>
      </w:r>
      <w:r w:rsidR="007A3590">
        <w:rPr>
          <w:rFonts w:ascii="Times New Roman" w:hAnsi="Times New Roman"/>
          <w:b/>
          <w:bCs/>
        </w:rPr>
        <w:t xml:space="preserve">to </w:t>
      </w:r>
      <w:r w:rsidR="00E02F29" w:rsidRPr="00E02F29">
        <w:rPr>
          <w:rFonts w:ascii="Times New Roman" w:hAnsi="Times New Roman"/>
          <w:b/>
          <w:bCs/>
        </w:rPr>
        <w:t>note the budget monitoring report</w:t>
      </w:r>
      <w:r w:rsidR="007A3590">
        <w:rPr>
          <w:rFonts w:ascii="Times New Roman" w:hAnsi="Times New Roman"/>
          <w:b/>
          <w:bCs/>
        </w:rPr>
        <w:t xml:space="preserve"> and</w:t>
      </w:r>
      <w:r w:rsidR="00E02F29" w:rsidRPr="00E02F29">
        <w:rPr>
          <w:rFonts w:ascii="Times New Roman" w:hAnsi="Times New Roman"/>
          <w:b/>
          <w:bCs/>
        </w:rPr>
        <w:t xml:space="preserve"> approve the recommended budget </w:t>
      </w:r>
      <w:r>
        <w:rPr>
          <w:rFonts w:ascii="Times New Roman" w:hAnsi="Times New Roman"/>
          <w:b/>
          <w:bCs/>
        </w:rPr>
        <w:t>movements.</w:t>
      </w:r>
    </w:p>
    <w:p w14:paraId="29CCBDFB" w14:textId="77777777" w:rsidR="00842D64" w:rsidRDefault="00842D64" w:rsidP="00D72D28">
      <w:pPr>
        <w:pStyle w:val="ListParagraph"/>
        <w:tabs>
          <w:tab w:val="left" w:pos="284"/>
        </w:tabs>
        <w:spacing w:after="240"/>
        <w:ind w:left="284"/>
        <w:rPr>
          <w:rFonts w:ascii="Times New Roman" w:hAnsi="Times New Roman"/>
        </w:rPr>
      </w:pPr>
    </w:p>
    <w:p w14:paraId="4B20D79D" w14:textId="1050FC20" w:rsidR="001134E6" w:rsidRPr="00D72D28" w:rsidRDefault="001134E6" w:rsidP="00842D64">
      <w:pPr>
        <w:pStyle w:val="ListParagraph"/>
        <w:numPr>
          <w:ilvl w:val="0"/>
          <w:numId w:val="19"/>
        </w:numPr>
        <w:tabs>
          <w:tab w:val="left" w:pos="284"/>
        </w:tabs>
        <w:spacing w:after="240"/>
        <w:rPr>
          <w:rFonts w:ascii="Times New Roman" w:hAnsi="Times New Roman"/>
          <w:b/>
          <w:bCs/>
        </w:rPr>
      </w:pPr>
      <w:r w:rsidRPr="00D72D28">
        <w:rPr>
          <w:rFonts w:ascii="Times New Roman" w:hAnsi="Times New Roman"/>
          <w:b/>
          <w:bCs/>
        </w:rPr>
        <w:t>Human Resources Committee Recommendations</w:t>
      </w:r>
    </w:p>
    <w:p w14:paraId="710994E4" w14:textId="02FAF7DC" w:rsidR="00842D64" w:rsidRDefault="00F72921" w:rsidP="001134E6">
      <w:pPr>
        <w:pStyle w:val="ListParagraph"/>
        <w:tabs>
          <w:tab w:val="left" w:pos="284"/>
        </w:tabs>
        <w:spacing w:after="240"/>
        <w:ind w:left="284"/>
        <w:rPr>
          <w:rFonts w:ascii="Times New Roman" w:hAnsi="Times New Roman"/>
        </w:rPr>
      </w:pPr>
      <w:r w:rsidRPr="00F72921">
        <w:rPr>
          <w:rFonts w:ascii="Times New Roman" w:hAnsi="Times New Roman"/>
        </w:rPr>
        <w:t xml:space="preserve">To consider recommendation arising from the Human Resources Committee meeting that </w:t>
      </w:r>
      <w:r w:rsidR="0031429A">
        <w:rPr>
          <w:rFonts w:ascii="Times New Roman" w:hAnsi="Times New Roman"/>
        </w:rPr>
        <w:t xml:space="preserve">5% be added to salary lines for 26/27 budget lines. </w:t>
      </w:r>
    </w:p>
    <w:p w14:paraId="3CD9063E" w14:textId="77777777" w:rsidR="00F72921" w:rsidRPr="001134E6" w:rsidRDefault="00F72921" w:rsidP="001134E6">
      <w:pPr>
        <w:pStyle w:val="ListParagraph"/>
        <w:tabs>
          <w:tab w:val="left" w:pos="284"/>
        </w:tabs>
        <w:spacing w:after="240"/>
        <w:ind w:left="284"/>
        <w:rPr>
          <w:rFonts w:ascii="Times New Roman" w:hAnsi="Times New Roman"/>
        </w:rPr>
      </w:pPr>
    </w:p>
    <w:p w14:paraId="0BAC80D2" w14:textId="1EE58E72" w:rsidR="00D72D28" w:rsidRPr="00D72D28" w:rsidRDefault="00D72D28" w:rsidP="00842D64">
      <w:pPr>
        <w:pStyle w:val="ListParagraph"/>
        <w:numPr>
          <w:ilvl w:val="0"/>
          <w:numId w:val="19"/>
        </w:numPr>
        <w:tabs>
          <w:tab w:val="left" w:pos="284"/>
        </w:tabs>
        <w:spacing w:after="240"/>
        <w:rPr>
          <w:rFonts w:ascii="Times New Roman" w:hAnsi="Times New Roman"/>
          <w:b/>
          <w:bCs/>
        </w:rPr>
      </w:pPr>
      <w:r w:rsidRPr="00D72D28">
        <w:rPr>
          <w:rFonts w:ascii="Times New Roman" w:hAnsi="Times New Roman"/>
          <w:b/>
          <w:bCs/>
        </w:rPr>
        <w:t>Budget Assumptions 2027/28</w:t>
      </w:r>
    </w:p>
    <w:p w14:paraId="73D69D00" w14:textId="77777777" w:rsidR="00D72D28" w:rsidRPr="00D72D28" w:rsidRDefault="00D72D28" w:rsidP="00D72D28">
      <w:pPr>
        <w:pStyle w:val="ListParagraph"/>
        <w:tabs>
          <w:tab w:val="left" w:pos="284"/>
        </w:tabs>
        <w:spacing w:after="240"/>
        <w:ind w:left="284"/>
        <w:rPr>
          <w:rFonts w:ascii="Times New Roman" w:hAnsi="Times New Roman"/>
        </w:rPr>
      </w:pPr>
      <w:r w:rsidRPr="00D72D28">
        <w:rPr>
          <w:rFonts w:ascii="Times New Roman" w:hAnsi="Times New Roman"/>
        </w:rPr>
        <w:t>To consider and agree the assumptions to be used in preparing the draft 2027/28 budget, including:</w:t>
      </w:r>
    </w:p>
    <w:p w14:paraId="0B52095B" w14:textId="77777777" w:rsidR="00D72D28" w:rsidRPr="00D72D28" w:rsidRDefault="00D72D28" w:rsidP="00D72D28">
      <w:pPr>
        <w:pStyle w:val="ListParagraph"/>
        <w:numPr>
          <w:ilvl w:val="0"/>
          <w:numId w:val="20"/>
        </w:numPr>
        <w:tabs>
          <w:tab w:val="left" w:pos="284"/>
        </w:tabs>
        <w:spacing w:after="240"/>
        <w:rPr>
          <w:rFonts w:ascii="Times New Roman" w:hAnsi="Times New Roman"/>
        </w:rPr>
      </w:pPr>
      <w:r w:rsidRPr="00D72D28">
        <w:rPr>
          <w:rFonts w:ascii="Times New Roman" w:hAnsi="Times New Roman"/>
        </w:rPr>
        <w:t xml:space="preserve">National pay award and salary increments. </w:t>
      </w:r>
    </w:p>
    <w:p w14:paraId="653DA160" w14:textId="77777777" w:rsidR="00D72D28" w:rsidRPr="00D72D28" w:rsidRDefault="00D72D28" w:rsidP="00D72D28">
      <w:pPr>
        <w:pStyle w:val="ListParagraph"/>
        <w:numPr>
          <w:ilvl w:val="0"/>
          <w:numId w:val="20"/>
        </w:numPr>
        <w:tabs>
          <w:tab w:val="left" w:pos="284"/>
        </w:tabs>
        <w:spacing w:after="240"/>
        <w:rPr>
          <w:rFonts w:ascii="Times New Roman" w:hAnsi="Times New Roman"/>
        </w:rPr>
      </w:pPr>
      <w:r w:rsidRPr="00D72D28">
        <w:rPr>
          <w:rFonts w:ascii="Times New Roman" w:hAnsi="Times New Roman"/>
        </w:rPr>
        <w:t xml:space="preserve">Inflationary increases. </w:t>
      </w:r>
    </w:p>
    <w:p w14:paraId="0864DE5C" w14:textId="77777777" w:rsidR="00D72D28" w:rsidRPr="00D72D28" w:rsidRDefault="00D72D28" w:rsidP="00D72D28">
      <w:pPr>
        <w:pStyle w:val="ListParagraph"/>
        <w:numPr>
          <w:ilvl w:val="0"/>
          <w:numId w:val="20"/>
        </w:numPr>
        <w:tabs>
          <w:tab w:val="left" w:pos="284"/>
        </w:tabs>
        <w:spacing w:after="240"/>
        <w:rPr>
          <w:rFonts w:ascii="Times New Roman" w:hAnsi="Times New Roman"/>
        </w:rPr>
      </w:pPr>
      <w:r w:rsidRPr="00D72D28">
        <w:rPr>
          <w:rFonts w:ascii="Times New Roman" w:hAnsi="Times New Roman"/>
        </w:rPr>
        <w:t xml:space="preserve">Utilities and service contract increases. </w:t>
      </w:r>
    </w:p>
    <w:p w14:paraId="20B313EA" w14:textId="77777777" w:rsidR="00D72D28" w:rsidRPr="00D72D28" w:rsidRDefault="00D72D28" w:rsidP="00D72D28">
      <w:pPr>
        <w:pStyle w:val="ListParagraph"/>
        <w:numPr>
          <w:ilvl w:val="0"/>
          <w:numId w:val="20"/>
        </w:numPr>
        <w:tabs>
          <w:tab w:val="left" w:pos="284"/>
        </w:tabs>
        <w:spacing w:after="240"/>
        <w:rPr>
          <w:rFonts w:ascii="Times New Roman" w:hAnsi="Times New Roman"/>
        </w:rPr>
      </w:pPr>
      <w:r w:rsidRPr="00D72D28">
        <w:rPr>
          <w:rFonts w:ascii="Times New Roman" w:hAnsi="Times New Roman"/>
        </w:rPr>
        <w:t xml:space="preserve">Insurance, audit and statutory costs. </w:t>
      </w:r>
    </w:p>
    <w:p w14:paraId="110FBD18" w14:textId="77777777" w:rsidR="00D72D28" w:rsidRPr="00D72D28" w:rsidRDefault="00D72D28" w:rsidP="00D72D28">
      <w:pPr>
        <w:pStyle w:val="ListParagraph"/>
        <w:numPr>
          <w:ilvl w:val="0"/>
          <w:numId w:val="20"/>
        </w:numPr>
        <w:tabs>
          <w:tab w:val="left" w:pos="284"/>
        </w:tabs>
        <w:spacing w:after="240"/>
        <w:rPr>
          <w:rFonts w:ascii="Times New Roman" w:hAnsi="Times New Roman"/>
        </w:rPr>
      </w:pPr>
      <w:r w:rsidRPr="00D72D28">
        <w:rPr>
          <w:rFonts w:ascii="Times New Roman" w:hAnsi="Times New Roman"/>
        </w:rPr>
        <w:t xml:space="preserve">Income assumptions. </w:t>
      </w:r>
    </w:p>
    <w:p w14:paraId="23D60754" w14:textId="77777777" w:rsidR="00D72D28" w:rsidRPr="00D72D28" w:rsidRDefault="00D72D28" w:rsidP="00D72D28">
      <w:pPr>
        <w:pStyle w:val="ListParagraph"/>
        <w:numPr>
          <w:ilvl w:val="0"/>
          <w:numId w:val="20"/>
        </w:numPr>
        <w:tabs>
          <w:tab w:val="left" w:pos="284"/>
        </w:tabs>
        <w:spacing w:after="240"/>
        <w:rPr>
          <w:rFonts w:ascii="Times New Roman" w:hAnsi="Times New Roman"/>
        </w:rPr>
      </w:pPr>
      <w:r w:rsidRPr="00D72D28">
        <w:rPr>
          <w:rFonts w:ascii="Times New Roman" w:hAnsi="Times New Roman"/>
        </w:rPr>
        <w:t xml:space="preserve">Known projects and anticipated expenditure. </w:t>
      </w:r>
    </w:p>
    <w:p w14:paraId="425B41BF" w14:textId="2C006B0A" w:rsidR="00A84D46" w:rsidRPr="0032541F" w:rsidRDefault="00D72D28" w:rsidP="0032541F">
      <w:pPr>
        <w:pStyle w:val="ListParagraph"/>
        <w:numPr>
          <w:ilvl w:val="0"/>
          <w:numId w:val="20"/>
        </w:numPr>
        <w:tabs>
          <w:tab w:val="left" w:pos="284"/>
        </w:tabs>
        <w:spacing w:after="240"/>
        <w:rPr>
          <w:rFonts w:ascii="Times New Roman" w:hAnsi="Times New Roman"/>
        </w:rPr>
      </w:pPr>
      <w:r w:rsidRPr="00D72D28">
        <w:rPr>
          <w:rFonts w:ascii="Times New Roman" w:hAnsi="Times New Roman"/>
        </w:rPr>
        <w:t xml:space="preserve">Any other financial considerations likely to impact the budget. </w:t>
      </w:r>
    </w:p>
    <w:p w14:paraId="3895AC16" w14:textId="77777777" w:rsidR="00842D64" w:rsidRPr="00D72D28" w:rsidRDefault="00842D64" w:rsidP="00842D64">
      <w:pPr>
        <w:pStyle w:val="ListParagraph"/>
        <w:tabs>
          <w:tab w:val="left" w:pos="284"/>
        </w:tabs>
        <w:spacing w:after="240"/>
        <w:rPr>
          <w:rFonts w:ascii="Times New Roman" w:hAnsi="Times New Roman"/>
        </w:rPr>
      </w:pPr>
    </w:p>
    <w:p w14:paraId="17B614AD" w14:textId="24BE934F" w:rsidR="00D72D28" w:rsidRPr="00D72D28" w:rsidRDefault="00D72D28" w:rsidP="00842D64">
      <w:pPr>
        <w:pStyle w:val="ListParagraph"/>
        <w:numPr>
          <w:ilvl w:val="0"/>
          <w:numId w:val="19"/>
        </w:numPr>
        <w:tabs>
          <w:tab w:val="left" w:pos="284"/>
        </w:tabs>
        <w:spacing w:after="240"/>
        <w:rPr>
          <w:rFonts w:ascii="Times New Roman" w:hAnsi="Times New Roman"/>
          <w:b/>
          <w:bCs/>
        </w:rPr>
      </w:pPr>
      <w:r w:rsidRPr="00D72D28">
        <w:rPr>
          <w:rFonts w:ascii="Times New Roman" w:hAnsi="Times New Roman"/>
          <w:b/>
          <w:bCs/>
        </w:rPr>
        <w:t>Budget Planning 2027/28</w:t>
      </w:r>
    </w:p>
    <w:p w14:paraId="3F43E6A6" w14:textId="77777777" w:rsidR="00D72D28" w:rsidRPr="00D72D28" w:rsidRDefault="00D72D28" w:rsidP="00D72D28">
      <w:pPr>
        <w:pStyle w:val="ListParagraph"/>
        <w:tabs>
          <w:tab w:val="left" w:pos="284"/>
        </w:tabs>
        <w:spacing w:after="240"/>
        <w:ind w:left="284"/>
        <w:rPr>
          <w:rFonts w:ascii="Times New Roman" w:hAnsi="Times New Roman"/>
        </w:rPr>
      </w:pPr>
      <w:r w:rsidRPr="00D72D28">
        <w:rPr>
          <w:rFonts w:ascii="Times New Roman" w:hAnsi="Times New Roman"/>
        </w:rPr>
        <w:t>To discuss the Council's priorities for the 2027/28 financial year and provide initial guidance to Committee Chairs to enable detailed budget proposals to be developed by each Committee.</w:t>
      </w:r>
    </w:p>
    <w:p w14:paraId="2AF431D1" w14:textId="77777777" w:rsidR="00D72D28" w:rsidRPr="00D72D28" w:rsidRDefault="00D72D28" w:rsidP="00D72D28">
      <w:pPr>
        <w:pStyle w:val="ListParagraph"/>
        <w:tabs>
          <w:tab w:val="left" w:pos="284"/>
        </w:tabs>
        <w:spacing w:after="240"/>
        <w:ind w:left="284"/>
        <w:rPr>
          <w:rFonts w:ascii="Times New Roman" w:hAnsi="Times New Roman"/>
        </w:rPr>
      </w:pPr>
      <w:r w:rsidRPr="00D72D28">
        <w:rPr>
          <w:rFonts w:ascii="Times New Roman" w:hAnsi="Times New Roman"/>
        </w:rPr>
        <w:t>Committee Chairs are requested to consider:</w:t>
      </w:r>
    </w:p>
    <w:p w14:paraId="7527EBA6" w14:textId="77777777" w:rsidR="00D72D28" w:rsidRPr="00D72D28" w:rsidRDefault="00D72D28" w:rsidP="00D72D28">
      <w:pPr>
        <w:pStyle w:val="ListParagraph"/>
        <w:numPr>
          <w:ilvl w:val="0"/>
          <w:numId w:val="21"/>
        </w:numPr>
        <w:tabs>
          <w:tab w:val="left" w:pos="284"/>
        </w:tabs>
        <w:spacing w:after="240"/>
        <w:rPr>
          <w:rFonts w:ascii="Times New Roman" w:hAnsi="Times New Roman"/>
        </w:rPr>
      </w:pPr>
      <w:r w:rsidRPr="00D72D28">
        <w:rPr>
          <w:rFonts w:ascii="Times New Roman" w:hAnsi="Times New Roman"/>
        </w:rPr>
        <w:t xml:space="preserve">Committee priorities and objectives for 2027/28. </w:t>
      </w:r>
    </w:p>
    <w:p w14:paraId="17883F83" w14:textId="77777777" w:rsidR="00D72D28" w:rsidRPr="00D72D28" w:rsidRDefault="00D72D28" w:rsidP="00D72D28">
      <w:pPr>
        <w:pStyle w:val="ListParagraph"/>
        <w:numPr>
          <w:ilvl w:val="0"/>
          <w:numId w:val="21"/>
        </w:numPr>
        <w:tabs>
          <w:tab w:val="left" w:pos="284"/>
        </w:tabs>
        <w:spacing w:after="240"/>
        <w:rPr>
          <w:rFonts w:ascii="Times New Roman" w:hAnsi="Times New Roman"/>
        </w:rPr>
      </w:pPr>
      <w:r w:rsidRPr="00D72D28">
        <w:rPr>
          <w:rFonts w:ascii="Times New Roman" w:hAnsi="Times New Roman"/>
        </w:rPr>
        <w:t xml:space="preserve">Existing services requiring continued funding. </w:t>
      </w:r>
    </w:p>
    <w:p w14:paraId="60F92FF9" w14:textId="77777777" w:rsidR="00D72D28" w:rsidRPr="00D72D28" w:rsidRDefault="00D72D28" w:rsidP="00D72D28">
      <w:pPr>
        <w:pStyle w:val="ListParagraph"/>
        <w:numPr>
          <w:ilvl w:val="0"/>
          <w:numId w:val="21"/>
        </w:numPr>
        <w:tabs>
          <w:tab w:val="left" w:pos="284"/>
        </w:tabs>
        <w:spacing w:after="240"/>
        <w:rPr>
          <w:rFonts w:ascii="Times New Roman" w:hAnsi="Times New Roman"/>
        </w:rPr>
      </w:pPr>
      <w:r w:rsidRPr="00D72D28">
        <w:rPr>
          <w:rFonts w:ascii="Times New Roman" w:hAnsi="Times New Roman"/>
        </w:rPr>
        <w:t xml:space="preserve">New projects or initiatives requiring budget provision. </w:t>
      </w:r>
    </w:p>
    <w:p w14:paraId="52B243D0" w14:textId="77777777" w:rsidR="00D72D28" w:rsidRPr="00D72D28" w:rsidRDefault="00D72D28" w:rsidP="00D72D28">
      <w:pPr>
        <w:pStyle w:val="ListParagraph"/>
        <w:numPr>
          <w:ilvl w:val="0"/>
          <w:numId w:val="21"/>
        </w:numPr>
        <w:tabs>
          <w:tab w:val="left" w:pos="284"/>
        </w:tabs>
        <w:spacing w:after="240"/>
        <w:rPr>
          <w:rFonts w:ascii="Times New Roman" w:hAnsi="Times New Roman"/>
        </w:rPr>
      </w:pPr>
      <w:r w:rsidRPr="00D72D28">
        <w:rPr>
          <w:rFonts w:ascii="Times New Roman" w:hAnsi="Times New Roman"/>
        </w:rPr>
        <w:t xml:space="preserve">Planned asset maintenance or replacement. </w:t>
      </w:r>
    </w:p>
    <w:p w14:paraId="1BE07308" w14:textId="77777777" w:rsidR="00D72D28" w:rsidRDefault="00D72D28" w:rsidP="00D72D28">
      <w:pPr>
        <w:pStyle w:val="ListParagraph"/>
        <w:numPr>
          <w:ilvl w:val="0"/>
          <w:numId w:val="21"/>
        </w:numPr>
        <w:tabs>
          <w:tab w:val="left" w:pos="284"/>
        </w:tabs>
        <w:spacing w:after="240"/>
        <w:rPr>
          <w:rFonts w:ascii="Times New Roman" w:hAnsi="Times New Roman"/>
        </w:rPr>
      </w:pPr>
      <w:r w:rsidRPr="00D72D28">
        <w:rPr>
          <w:rFonts w:ascii="Times New Roman" w:hAnsi="Times New Roman"/>
        </w:rPr>
        <w:t xml:space="preserve">Opportunities for efficiencies or cost savings. </w:t>
      </w:r>
    </w:p>
    <w:p w14:paraId="3E184B93" w14:textId="5371F202" w:rsidR="0032541F" w:rsidRDefault="0032541F" w:rsidP="00D72D28">
      <w:pPr>
        <w:pStyle w:val="ListParagraph"/>
        <w:numPr>
          <w:ilvl w:val="0"/>
          <w:numId w:val="21"/>
        </w:numPr>
        <w:tabs>
          <w:tab w:val="left" w:pos="284"/>
        </w:tabs>
        <w:spacing w:after="240"/>
        <w:rPr>
          <w:rFonts w:ascii="Times New Roman" w:hAnsi="Times New Roman"/>
        </w:rPr>
      </w:pPr>
      <w:r w:rsidRPr="0032541F">
        <w:rPr>
          <w:rFonts w:ascii="Times New Roman" w:hAnsi="Times New Roman"/>
        </w:rPr>
        <w:t>Any anticipated income generation opportunities.</w:t>
      </w:r>
    </w:p>
    <w:p w14:paraId="17DA109D" w14:textId="77777777" w:rsidR="00842D64" w:rsidRPr="00D72D28" w:rsidRDefault="00842D64" w:rsidP="00842D64">
      <w:pPr>
        <w:pStyle w:val="ListParagraph"/>
        <w:tabs>
          <w:tab w:val="left" w:pos="284"/>
        </w:tabs>
        <w:spacing w:after="240"/>
        <w:rPr>
          <w:rFonts w:ascii="Times New Roman" w:hAnsi="Times New Roman"/>
        </w:rPr>
      </w:pPr>
    </w:p>
    <w:p w14:paraId="0CA9C609" w14:textId="6CE2ADCF" w:rsidR="00D72D28" w:rsidRPr="00D72D28" w:rsidRDefault="00D72D28" w:rsidP="00842D64">
      <w:pPr>
        <w:pStyle w:val="ListParagraph"/>
        <w:numPr>
          <w:ilvl w:val="0"/>
          <w:numId w:val="19"/>
        </w:numPr>
        <w:tabs>
          <w:tab w:val="left" w:pos="284"/>
        </w:tabs>
        <w:spacing w:after="240"/>
        <w:rPr>
          <w:rFonts w:ascii="Times New Roman" w:hAnsi="Times New Roman"/>
          <w:b/>
          <w:bCs/>
        </w:rPr>
      </w:pPr>
      <w:r w:rsidRPr="00D72D28">
        <w:rPr>
          <w:rFonts w:ascii="Times New Roman" w:hAnsi="Times New Roman"/>
          <w:b/>
          <w:bCs/>
        </w:rPr>
        <w:t>Contractor and Procurement Planning</w:t>
      </w:r>
    </w:p>
    <w:p w14:paraId="681F0FB9" w14:textId="01F44126" w:rsidR="00D72D28" w:rsidRPr="00D72D28" w:rsidRDefault="00D72D28" w:rsidP="00D72D28">
      <w:pPr>
        <w:pStyle w:val="ListParagraph"/>
        <w:tabs>
          <w:tab w:val="left" w:pos="284"/>
        </w:tabs>
        <w:spacing w:after="240"/>
        <w:ind w:left="284"/>
        <w:rPr>
          <w:rFonts w:ascii="Times New Roman" w:hAnsi="Times New Roman"/>
        </w:rPr>
      </w:pPr>
      <w:r w:rsidRPr="00D72D28">
        <w:rPr>
          <w:rFonts w:ascii="Times New Roman" w:hAnsi="Times New Roman"/>
        </w:rPr>
        <w:t>To discuss the Council's approach to contracts during 2027/28 and provide guidance to Committees when reviewing service delivery.</w:t>
      </w:r>
    </w:p>
    <w:p w14:paraId="0AAB1EDA" w14:textId="77777777" w:rsidR="00D72D28" w:rsidRPr="00D72D28" w:rsidRDefault="00D72D28" w:rsidP="00D72D28">
      <w:pPr>
        <w:pStyle w:val="ListParagraph"/>
        <w:tabs>
          <w:tab w:val="left" w:pos="284"/>
        </w:tabs>
        <w:spacing w:after="240"/>
        <w:ind w:left="284"/>
        <w:rPr>
          <w:rFonts w:ascii="Times New Roman" w:hAnsi="Times New Roman"/>
        </w:rPr>
      </w:pPr>
      <w:r w:rsidRPr="00D72D28">
        <w:rPr>
          <w:rFonts w:ascii="Times New Roman" w:hAnsi="Times New Roman"/>
        </w:rPr>
        <w:t>Including consideration of:</w:t>
      </w:r>
    </w:p>
    <w:p w14:paraId="1E6DAAF4" w14:textId="6F956483" w:rsidR="00331561" w:rsidRPr="00331561" w:rsidRDefault="00331561" w:rsidP="00331561">
      <w:pPr>
        <w:pStyle w:val="ListParagraph"/>
        <w:numPr>
          <w:ilvl w:val="0"/>
          <w:numId w:val="22"/>
        </w:numPr>
        <w:tabs>
          <w:tab w:val="left" w:pos="284"/>
        </w:tabs>
        <w:spacing w:after="240"/>
        <w:rPr>
          <w:rFonts w:ascii="Times New Roman" w:hAnsi="Times New Roman"/>
        </w:rPr>
      </w:pPr>
      <w:r w:rsidRPr="00331561">
        <w:rPr>
          <w:rFonts w:ascii="Times New Roman" w:hAnsi="Times New Roman"/>
        </w:rPr>
        <w:t xml:space="preserve">Current contractor performance and any lessons learned. </w:t>
      </w:r>
    </w:p>
    <w:p w14:paraId="704406B7" w14:textId="486933D9" w:rsidR="00331561" w:rsidRPr="00331561" w:rsidRDefault="00331561" w:rsidP="00331561">
      <w:pPr>
        <w:pStyle w:val="ListParagraph"/>
        <w:numPr>
          <w:ilvl w:val="0"/>
          <w:numId w:val="22"/>
        </w:numPr>
        <w:tabs>
          <w:tab w:val="left" w:pos="284"/>
        </w:tabs>
        <w:spacing w:after="240"/>
        <w:rPr>
          <w:rFonts w:ascii="Times New Roman" w:hAnsi="Times New Roman"/>
        </w:rPr>
      </w:pPr>
      <w:r w:rsidRPr="00331561">
        <w:rPr>
          <w:rFonts w:ascii="Times New Roman" w:hAnsi="Times New Roman"/>
        </w:rPr>
        <w:t xml:space="preserve">Whether contract specifications remain fit for purpose. </w:t>
      </w:r>
    </w:p>
    <w:p w14:paraId="250739EA" w14:textId="5B9722FD" w:rsidR="00331561" w:rsidRDefault="00331561" w:rsidP="00331561">
      <w:pPr>
        <w:pStyle w:val="ListParagraph"/>
        <w:numPr>
          <w:ilvl w:val="0"/>
          <w:numId w:val="22"/>
        </w:numPr>
        <w:tabs>
          <w:tab w:val="left" w:pos="284"/>
        </w:tabs>
        <w:spacing w:after="240"/>
        <w:rPr>
          <w:rFonts w:ascii="Times New Roman" w:hAnsi="Times New Roman"/>
        </w:rPr>
      </w:pPr>
      <w:r w:rsidRPr="00331561">
        <w:rPr>
          <w:rFonts w:ascii="Times New Roman" w:hAnsi="Times New Roman"/>
        </w:rPr>
        <w:t>Opportunities to bundle contracts or achieve economies of scale.</w:t>
      </w:r>
    </w:p>
    <w:p w14:paraId="61CB4139" w14:textId="5846891E" w:rsidR="00D72D28" w:rsidRPr="00D72D28" w:rsidRDefault="00D72D28" w:rsidP="00D72D28">
      <w:pPr>
        <w:pStyle w:val="ListParagraph"/>
        <w:numPr>
          <w:ilvl w:val="0"/>
          <w:numId w:val="22"/>
        </w:numPr>
        <w:tabs>
          <w:tab w:val="left" w:pos="284"/>
        </w:tabs>
        <w:spacing w:after="240"/>
        <w:rPr>
          <w:rFonts w:ascii="Times New Roman" w:hAnsi="Times New Roman"/>
        </w:rPr>
      </w:pPr>
      <w:r w:rsidRPr="00D72D28">
        <w:rPr>
          <w:rFonts w:ascii="Times New Roman" w:hAnsi="Times New Roman"/>
        </w:rPr>
        <w:t xml:space="preserve">Contracts due for renewal or review. </w:t>
      </w:r>
    </w:p>
    <w:p w14:paraId="4D92121B" w14:textId="77777777" w:rsidR="00D72D28" w:rsidRPr="00D72D28" w:rsidRDefault="00D72D28" w:rsidP="00D72D28">
      <w:pPr>
        <w:pStyle w:val="ListParagraph"/>
        <w:numPr>
          <w:ilvl w:val="0"/>
          <w:numId w:val="22"/>
        </w:numPr>
        <w:tabs>
          <w:tab w:val="left" w:pos="284"/>
        </w:tabs>
        <w:spacing w:after="240"/>
        <w:rPr>
          <w:rFonts w:ascii="Times New Roman" w:hAnsi="Times New Roman"/>
        </w:rPr>
      </w:pPr>
      <w:r w:rsidRPr="00D72D28">
        <w:rPr>
          <w:rFonts w:ascii="Times New Roman" w:hAnsi="Times New Roman"/>
        </w:rPr>
        <w:t xml:space="preserve">Whether contracts should be tendered or subject to quotations. </w:t>
      </w:r>
    </w:p>
    <w:p w14:paraId="77CD6CF2" w14:textId="77777777" w:rsidR="00D72D28" w:rsidRPr="00D72D28" w:rsidRDefault="00D72D28" w:rsidP="00D72D28">
      <w:pPr>
        <w:pStyle w:val="ListParagraph"/>
        <w:numPr>
          <w:ilvl w:val="0"/>
          <w:numId w:val="22"/>
        </w:numPr>
        <w:tabs>
          <w:tab w:val="left" w:pos="284"/>
        </w:tabs>
        <w:spacing w:after="240"/>
        <w:rPr>
          <w:rFonts w:ascii="Times New Roman" w:hAnsi="Times New Roman"/>
        </w:rPr>
      </w:pPr>
      <w:r w:rsidRPr="00D72D28">
        <w:rPr>
          <w:rFonts w:ascii="Times New Roman" w:hAnsi="Times New Roman"/>
        </w:rPr>
        <w:t xml:space="preserve">Preferred contract lengths (for example one, three or five years). </w:t>
      </w:r>
    </w:p>
    <w:p w14:paraId="1ED989A2" w14:textId="77777777" w:rsidR="00D72D28" w:rsidRPr="00D72D28" w:rsidRDefault="00D72D28" w:rsidP="00D72D28">
      <w:pPr>
        <w:pStyle w:val="ListParagraph"/>
        <w:numPr>
          <w:ilvl w:val="0"/>
          <w:numId w:val="22"/>
        </w:numPr>
        <w:tabs>
          <w:tab w:val="left" w:pos="284"/>
        </w:tabs>
        <w:spacing w:after="240"/>
        <w:rPr>
          <w:rFonts w:ascii="Times New Roman" w:hAnsi="Times New Roman"/>
        </w:rPr>
      </w:pPr>
      <w:r w:rsidRPr="00D72D28">
        <w:rPr>
          <w:rFonts w:ascii="Times New Roman" w:hAnsi="Times New Roman"/>
        </w:rPr>
        <w:t xml:space="preserve">Changes required to service specifications. </w:t>
      </w:r>
    </w:p>
    <w:p w14:paraId="1A81E04C" w14:textId="77777777" w:rsidR="00D72D28" w:rsidRPr="00D72D28" w:rsidRDefault="00D72D28" w:rsidP="00D72D28">
      <w:pPr>
        <w:pStyle w:val="ListParagraph"/>
        <w:numPr>
          <w:ilvl w:val="0"/>
          <w:numId w:val="22"/>
        </w:numPr>
        <w:tabs>
          <w:tab w:val="left" w:pos="284"/>
        </w:tabs>
        <w:spacing w:after="240"/>
        <w:rPr>
          <w:rFonts w:ascii="Times New Roman" w:hAnsi="Times New Roman"/>
        </w:rPr>
      </w:pPr>
      <w:r w:rsidRPr="00D72D28">
        <w:rPr>
          <w:rFonts w:ascii="Times New Roman" w:hAnsi="Times New Roman"/>
        </w:rPr>
        <w:t xml:space="preserve">Opportunities to improve value for money. </w:t>
      </w:r>
    </w:p>
    <w:p w14:paraId="0386924A" w14:textId="77777777" w:rsidR="00D72D28" w:rsidRDefault="00D72D28" w:rsidP="00D72D28">
      <w:pPr>
        <w:pStyle w:val="ListParagraph"/>
        <w:numPr>
          <w:ilvl w:val="0"/>
          <w:numId w:val="22"/>
        </w:numPr>
        <w:tabs>
          <w:tab w:val="left" w:pos="284"/>
        </w:tabs>
        <w:spacing w:after="240"/>
        <w:rPr>
          <w:rFonts w:ascii="Times New Roman" w:hAnsi="Times New Roman"/>
        </w:rPr>
      </w:pPr>
      <w:r w:rsidRPr="00D72D28">
        <w:rPr>
          <w:rFonts w:ascii="Times New Roman" w:hAnsi="Times New Roman"/>
        </w:rPr>
        <w:t xml:space="preserve">Any services that may be brought in-house or delivered differently. </w:t>
      </w:r>
    </w:p>
    <w:p w14:paraId="00C3AB91" w14:textId="77777777" w:rsidR="00842D64" w:rsidRPr="00D72D28" w:rsidRDefault="00842D64" w:rsidP="00842D64">
      <w:pPr>
        <w:pStyle w:val="ListParagraph"/>
        <w:tabs>
          <w:tab w:val="left" w:pos="284"/>
        </w:tabs>
        <w:spacing w:after="240"/>
        <w:rPr>
          <w:rFonts w:ascii="Times New Roman" w:hAnsi="Times New Roman"/>
        </w:rPr>
      </w:pPr>
    </w:p>
    <w:p w14:paraId="4629382F" w14:textId="7438836E" w:rsidR="006F7509" w:rsidRPr="00A13E63" w:rsidRDefault="00A13E63" w:rsidP="006F7509">
      <w:pPr>
        <w:pStyle w:val="ListParagraph"/>
        <w:numPr>
          <w:ilvl w:val="0"/>
          <w:numId w:val="19"/>
        </w:numPr>
        <w:tabs>
          <w:tab w:val="left" w:pos="284"/>
        </w:tabs>
        <w:spacing w:after="240"/>
        <w:rPr>
          <w:rFonts w:ascii="Times New Roman" w:hAnsi="Times New Roman"/>
          <w:b/>
          <w:bCs/>
        </w:rPr>
      </w:pPr>
      <w:r>
        <w:rPr>
          <w:rFonts w:ascii="Times New Roman" w:hAnsi="Times New Roman"/>
          <w:b/>
          <w:bCs/>
        </w:rPr>
        <w:t xml:space="preserve"> </w:t>
      </w:r>
      <w:r w:rsidR="00D72D28" w:rsidRPr="00A13E63">
        <w:rPr>
          <w:rFonts w:ascii="Times New Roman" w:hAnsi="Times New Roman"/>
          <w:b/>
          <w:bCs/>
        </w:rPr>
        <w:t>Indicative Precept Planning</w:t>
      </w:r>
    </w:p>
    <w:p w14:paraId="4457F825" w14:textId="58B8D752" w:rsidR="006F7509" w:rsidRPr="00A13E63" w:rsidRDefault="006F7509" w:rsidP="00A13E63">
      <w:pPr>
        <w:pStyle w:val="ListParagraph"/>
        <w:tabs>
          <w:tab w:val="left" w:pos="284"/>
        </w:tabs>
        <w:spacing w:after="240"/>
        <w:ind w:left="360"/>
        <w:rPr>
          <w:rFonts w:ascii="Times New Roman" w:hAnsi="Times New Roman"/>
        </w:rPr>
      </w:pPr>
      <w:r w:rsidRPr="00A13E63">
        <w:rPr>
          <w:rFonts w:ascii="Times New Roman" w:hAnsi="Times New Roman"/>
        </w:rPr>
        <w:t>To discuss the Council's financial priorities for 2027/28 and provide an initial indication of the level of precept required to deliver those priorities.</w:t>
      </w:r>
    </w:p>
    <w:p w14:paraId="3664475E" w14:textId="4F6A8E82" w:rsidR="00842D64" w:rsidRPr="00A13E63" w:rsidRDefault="006F7509" w:rsidP="00A13E63">
      <w:pPr>
        <w:pStyle w:val="NormalWeb"/>
        <w:ind w:left="360"/>
        <w:rPr>
          <w:rFonts w:eastAsiaTheme="minorHAnsi" w:cstheme="minorBidi"/>
          <w:kern w:val="2"/>
          <w:sz w:val="22"/>
          <w:szCs w:val="22"/>
          <w:lang w:eastAsia="en-US"/>
          <w14:ligatures w14:val="standardContextual"/>
        </w:rPr>
      </w:pPr>
      <w:r w:rsidRPr="00A13E63">
        <w:rPr>
          <w:rFonts w:eastAsiaTheme="minorHAnsi" w:cstheme="minorBidi"/>
          <w:kern w:val="2"/>
          <w:sz w:val="22"/>
          <w:szCs w:val="22"/>
          <w:lang w:eastAsia="en-US"/>
          <w14:ligatures w14:val="standardContextual"/>
        </w:rPr>
        <w:t>Following this meeting, each Committee will consider its own detailed budget requirements in accordance with the agreed budget assumptions and recommendations. The Clerk will then prepare a consolidated draft budget and precept proposal for consideration and approval by Full Council</w:t>
      </w:r>
      <w:r w:rsidRPr="00A13E63">
        <w:rPr>
          <w:rFonts w:eastAsiaTheme="minorHAnsi" w:cstheme="minorBidi"/>
          <w:b/>
          <w:bCs/>
          <w:kern w:val="2"/>
          <w:sz w:val="22"/>
          <w:szCs w:val="22"/>
          <w:lang w:eastAsia="en-US"/>
          <w14:ligatures w14:val="standardContextual"/>
        </w:rPr>
        <w:t>.</w:t>
      </w:r>
    </w:p>
    <w:p w14:paraId="76D79160" w14:textId="3716F5F1" w:rsidR="00D72D28" w:rsidRPr="00D72D28" w:rsidRDefault="00A13E63" w:rsidP="00842D64">
      <w:pPr>
        <w:pStyle w:val="ListParagraph"/>
        <w:numPr>
          <w:ilvl w:val="0"/>
          <w:numId w:val="19"/>
        </w:numPr>
        <w:tabs>
          <w:tab w:val="left" w:pos="284"/>
        </w:tabs>
        <w:spacing w:after="240"/>
        <w:rPr>
          <w:rFonts w:ascii="Times New Roman" w:hAnsi="Times New Roman"/>
          <w:b/>
          <w:bCs/>
        </w:rPr>
      </w:pPr>
      <w:r>
        <w:rPr>
          <w:rFonts w:ascii="Times New Roman" w:hAnsi="Times New Roman"/>
          <w:b/>
          <w:bCs/>
        </w:rPr>
        <w:t xml:space="preserve"> </w:t>
      </w:r>
      <w:r w:rsidR="00D72D28" w:rsidRPr="00D72D28">
        <w:rPr>
          <w:rFonts w:ascii="Times New Roman" w:hAnsi="Times New Roman"/>
          <w:b/>
          <w:bCs/>
        </w:rPr>
        <w:t xml:space="preserve">Recommendations to </w:t>
      </w:r>
      <w:r w:rsidR="008263CD">
        <w:rPr>
          <w:rFonts w:ascii="Times New Roman" w:hAnsi="Times New Roman"/>
          <w:b/>
          <w:bCs/>
        </w:rPr>
        <w:t xml:space="preserve">Committees/ </w:t>
      </w:r>
      <w:r w:rsidR="00D72D28" w:rsidRPr="00D72D28">
        <w:rPr>
          <w:rFonts w:ascii="Times New Roman" w:hAnsi="Times New Roman"/>
          <w:b/>
          <w:bCs/>
        </w:rPr>
        <w:t>Full Council</w:t>
      </w:r>
    </w:p>
    <w:p w14:paraId="6CD472DC" w14:textId="31F161D4" w:rsidR="00D72D28" w:rsidRDefault="00A13E63" w:rsidP="008E7786">
      <w:pPr>
        <w:pStyle w:val="ListParagraph"/>
        <w:tabs>
          <w:tab w:val="left" w:pos="284"/>
        </w:tabs>
        <w:spacing w:after="240"/>
        <w:ind w:left="284"/>
        <w:rPr>
          <w:rFonts w:ascii="Times New Roman" w:hAnsi="Times New Roman"/>
          <w:b/>
          <w:bCs/>
        </w:rPr>
      </w:pPr>
      <w:r>
        <w:rPr>
          <w:rFonts w:ascii="Times New Roman" w:hAnsi="Times New Roman"/>
          <w:b/>
          <w:bCs/>
          <w:color w:val="3A7C22" w:themeColor="accent6" w:themeShade="BF"/>
        </w:rPr>
        <w:t xml:space="preserve"> </w:t>
      </w:r>
      <w:r w:rsidR="00486B0D" w:rsidRPr="00590692">
        <w:rPr>
          <w:rFonts w:ascii="Times New Roman" w:hAnsi="Times New Roman"/>
          <w:b/>
          <w:bCs/>
          <w:color w:val="3A7C22" w:themeColor="accent6" w:themeShade="BF"/>
        </w:rPr>
        <w:t xml:space="preserve">Proposal </w:t>
      </w:r>
      <w:r w:rsidR="00486B0D" w:rsidRPr="00590692">
        <w:rPr>
          <w:rFonts w:ascii="Times New Roman" w:hAnsi="Times New Roman"/>
          <w:b/>
          <w:bCs/>
        </w:rPr>
        <w:t>t</w:t>
      </w:r>
      <w:r w:rsidR="00590692" w:rsidRPr="00590692">
        <w:rPr>
          <w:rFonts w:ascii="Times New Roman" w:hAnsi="Times New Roman"/>
          <w:b/>
          <w:bCs/>
        </w:rPr>
        <w:t>o</w:t>
      </w:r>
      <w:r w:rsidR="00D72D28" w:rsidRPr="00590692">
        <w:rPr>
          <w:rFonts w:ascii="Times New Roman" w:hAnsi="Times New Roman"/>
          <w:b/>
          <w:bCs/>
        </w:rPr>
        <w:t xml:space="preserve"> </w:t>
      </w:r>
      <w:r w:rsidR="008E7786" w:rsidRPr="007826CD">
        <w:rPr>
          <w:rFonts w:ascii="Times New Roman" w:hAnsi="Times New Roman"/>
          <w:b/>
          <w:bCs/>
        </w:rPr>
        <w:t>consider and approve the recommendations arising from this meeting to be referred to individual Committees for budget preparation and to Full Council where appropriate.</w:t>
      </w:r>
    </w:p>
    <w:p w14:paraId="598BF324" w14:textId="77777777" w:rsidR="007826CD" w:rsidRPr="00C74AA7" w:rsidRDefault="007826CD" w:rsidP="008E7786">
      <w:pPr>
        <w:pStyle w:val="ListParagraph"/>
        <w:tabs>
          <w:tab w:val="left" w:pos="284"/>
        </w:tabs>
        <w:spacing w:after="240"/>
        <w:ind w:left="284"/>
        <w:rPr>
          <w:rFonts w:ascii="Times New Roman" w:hAnsi="Times New Roman"/>
        </w:rPr>
      </w:pPr>
    </w:p>
    <w:p w14:paraId="624F13CF" w14:textId="10978DFD" w:rsidR="00A25DFB" w:rsidRPr="001C35C3" w:rsidRDefault="00833340" w:rsidP="004E3331">
      <w:pPr>
        <w:pStyle w:val="ListParagraph"/>
        <w:tabs>
          <w:tab w:val="left" w:pos="284"/>
        </w:tabs>
        <w:spacing w:line="240" w:lineRule="auto"/>
        <w:ind w:left="170"/>
        <w:rPr>
          <w:b/>
          <w:bCs/>
        </w:rPr>
      </w:pPr>
      <w:r w:rsidRPr="00A86D84">
        <w:rPr>
          <w:b/>
          <w:bCs/>
        </w:rPr>
        <w:t>END OF MEETING</w:t>
      </w:r>
    </w:p>
    <w:sectPr w:rsidR="00A25DFB" w:rsidRPr="001C35C3" w:rsidSect="004E3331">
      <w:headerReference w:type="first" r:id="rId8"/>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2FDB0" w14:textId="77777777" w:rsidR="00D957FF" w:rsidRDefault="00D957FF" w:rsidP="005B553C">
      <w:pPr>
        <w:spacing w:after="0" w:line="240" w:lineRule="auto"/>
      </w:pPr>
      <w:r>
        <w:separator/>
      </w:r>
    </w:p>
  </w:endnote>
  <w:endnote w:type="continuationSeparator" w:id="0">
    <w:p w14:paraId="168383A8" w14:textId="77777777" w:rsidR="00D957FF" w:rsidRDefault="00D957FF" w:rsidP="005B5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D52BE" w14:textId="77777777" w:rsidR="00D957FF" w:rsidRDefault="00D957FF" w:rsidP="005B553C">
      <w:pPr>
        <w:spacing w:after="0" w:line="240" w:lineRule="auto"/>
      </w:pPr>
      <w:r>
        <w:separator/>
      </w:r>
    </w:p>
  </w:footnote>
  <w:footnote w:type="continuationSeparator" w:id="0">
    <w:p w14:paraId="6EAFEA2E" w14:textId="77777777" w:rsidR="00D957FF" w:rsidRDefault="00D957FF" w:rsidP="005B55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DDAFF" w14:textId="77777777" w:rsidR="005B553C" w:rsidRPr="00D1614E" w:rsidRDefault="005B553C" w:rsidP="005B553C">
    <w:pPr>
      <w:pStyle w:val="NoSpacing"/>
      <w:spacing w:line="276" w:lineRule="auto"/>
      <w:ind w:left="-283"/>
      <w:rPr>
        <w:rFonts w:ascii="Times New Roman" w:hAnsi="Times New Roman" w:cs="Times New Roman"/>
        <w:sz w:val="72"/>
        <w:szCs w:val="72"/>
      </w:rPr>
    </w:pPr>
    <w:r w:rsidRPr="00450BB4">
      <w:rPr>
        <w:rFonts w:ascii="Times New Roman" w:hAnsi="Times New Roman" w:cs="Times New Roman"/>
        <w:noProof/>
        <w:sz w:val="72"/>
        <w:szCs w:val="72"/>
        <w:lang w:eastAsia="en-GB"/>
      </w:rPr>
      <w:drawing>
        <wp:anchor distT="0" distB="0" distL="114300" distR="114300" simplePos="0" relativeHeight="251659264" behindDoc="1" locked="0" layoutInCell="1" allowOverlap="1" wp14:anchorId="5B8780ED" wp14:editId="18B8BBB3">
          <wp:simplePos x="0" y="0"/>
          <wp:positionH relativeFrom="margin">
            <wp:posOffset>5873115</wp:posOffset>
          </wp:positionH>
          <wp:positionV relativeFrom="margin">
            <wp:posOffset>-1056005</wp:posOffset>
          </wp:positionV>
          <wp:extent cx="680387" cy="819150"/>
          <wp:effectExtent l="0" t="0" r="5715" b="0"/>
          <wp:wrapNone/>
          <wp:docPr id="1325889722" name="Picture 0" descr="Cheddleton A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ddleton Arms.jpg"/>
                  <pic:cNvPicPr/>
                </pic:nvPicPr>
                <pic:blipFill>
                  <a:blip r:embed="rId1" cstate="print"/>
                  <a:stretch>
                    <a:fillRect/>
                  </a:stretch>
                </pic:blipFill>
                <pic:spPr>
                  <a:xfrm>
                    <a:off x="0" y="0"/>
                    <a:ext cx="680387" cy="819150"/>
                  </a:xfrm>
                  <a:prstGeom prst="rect">
                    <a:avLst/>
                  </a:prstGeom>
                </pic:spPr>
              </pic:pic>
            </a:graphicData>
          </a:graphic>
          <wp14:sizeRelH relativeFrom="margin">
            <wp14:pctWidth>0</wp14:pctWidth>
          </wp14:sizeRelH>
          <wp14:sizeRelV relativeFrom="margin">
            <wp14:pctHeight>0</wp14:pctHeight>
          </wp14:sizeRelV>
        </wp:anchor>
      </w:drawing>
    </w:r>
    <w:r w:rsidRPr="00450BB4">
      <w:rPr>
        <w:rFonts w:ascii="Times New Roman" w:hAnsi="Times New Roman" w:cs="Times New Roman"/>
        <w:sz w:val="72"/>
        <w:szCs w:val="72"/>
      </w:rPr>
      <w:t>C</w:t>
    </w:r>
    <w:r w:rsidRPr="00E83D59">
      <w:rPr>
        <w:rFonts w:ascii="Times New Roman" w:hAnsi="Times New Roman" w:cs="Times New Roman"/>
        <w:sz w:val="72"/>
        <w:szCs w:val="72"/>
      </w:rPr>
      <w:t>h</w:t>
    </w:r>
    <w:r w:rsidRPr="00D1614E">
      <w:rPr>
        <w:rFonts w:ascii="Times New Roman" w:hAnsi="Times New Roman" w:cs="Times New Roman"/>
        <w:sz w:val="72"/>
        <w:szCs w:val="72"/>
      </w:rPr>
      <w:t>eddleton Parish Council</w:t>
    </w:r>
  </w:p>
  <w:p w14:paraId="7E6BC3B8" w14:textId="2F1404E6" w:rsidR="005B553C" w:rsidRDefault="005B553C" w:rsidP="00182D62">
    <w:pPr>
      <w:pStyle w:val="Heading3"/>
      <w:spacing w:line="276" w:lineRule="auto"/>
      <w:ind w:left="-284"/>
      <w:rPr>
        <w:rFonts w:ascii="Times New Roman" w:hAnsi="Times New Roman" w:cs="Times New Roman"/>
        <w:color w:val="000000" w:themeColor="text1"/>
        <w:sz w:val="22"/>
        <w:szCs w:val="22"/>
      </w:rPr>
    </w:pPr>
    <w:r w:rsidRPr="00A84BF0">
      <w:rPr>
        <w:rFonts w:ascii="Times New Roman" w:hAnsi="Times New Roman" w:cs="Times New Roman"/>
        <w:color w:val="000000" w:themeColor="text1"/>
        <w:sz w:val="22"/>
        <w:szCs w:val="22"/>
      </w:rPr>
      <w:t>Clerk:</w:t>
    </w:r>
    <w:r>
      <w:rPr>
        <w:rFonts w:ascii="Times New Roman" w:hAnsi="Times New Roman" w:cs="Times New Roman"/>
        <w:color w:val="000000" w:themeColor="text1"/>
        <w:sz w:val="22"/>
        <w:szCs w:val="22"/>
      </w:rPr>
      <w:t xml:space="preserve"> </w:t>
    </w:r>
    <w:r w:rsidRPr="00A84BF0">
      <w:rPr>
        <w:rFonts w:ascii="Times New Roman" w:hAnsi="Times New Roman" w:cs="Times New Roman"/>
        <w:color w:val="000000" w:themeColor="text1"/>
        <w:sz w:val="22"/>
        <w:szCs w:val="22"/>
      </w:rPr>
      <w:t>Mrs Melanie Matthews</w:t>
    </w:r>
    <w:r>
      <w:rPr>
        <w:rFonts w:ascii="Times New Roman" w:hAnsi="Times New Roman" w:cs="Times New Roman"/>
        <w:color w:val="000000" w:themeColor="text1"/>
        <w:sz w:val="22"/>
        <w:szCs w:val="22"/>
      </w:rPr>
      <w:t xml:space="preserve"> </w:t>
    </w:r>
    <w:r>
      <w:rPr>
        <w:rFonts w:ascii="Times New Roman" w:hAnsi="Times New Roman" w:cs="Times New Roman"/>
        <w:color w:val="000000" w:themeColor="text1"/>
        <w:sz w:val="22"/>
        <w:szCs w:val="22"/>
      </w:rPr>
      <w:tab/>
    </w:r>
    <w:r w:rsidRPr="005B553C">
      <w:rPr>
        <w:rFonts w:ascii="Times New Roman" w:hAnsi="Times New Roman" w:cs="Times New Roman"/>
        <w:color w:val="000000" w:themeColor="text1"/>
        <w:sz w:val="22"/>
        <w:szCs w:val="22"/>
      </w:rPr>
      <w:t xml:space="preserve">Email: clerk@cheddleton-pc.gov.uk </w:t>
    </w:r>
    <w:r w:rsidRPr="005B553C">
      <w:rPr>
        <w:rFonts w:ascii="Times New Roman" w:hAnsi="Times New Roman" w:cs="Times New Roman"/>
        <w:color w:val="000000" w:themeColor="text1"/>
        <w:sz w:val="22"/>
        <w:szCs w:val="22"/>
      </w:rPr>
      <w:tab/>
    </w:r>
    <w:r w:rsidRPr="00A84BF0">
      <w:rPr>
        <w:rFonts w:ascii="Times New Roman" w:hAnsi="Times New Roman" w:cs="Times New Roman"/>
        <w:color w:val="000000" w:themeColor="text1"/>
        <w:sz w:val="22"/>
        <w:szCs w:val="22"/>
      </w:rPr>
      <w:t>Phone</w:t>
    </w:r>
    <w:r>
      <w:rPr>
        <w:rFonts w:ascii="Times New Roman" w:hAnsi="Times New Roman" w:cs="Times New Roman"/>
        <w:color w:val="000000" w:themeColor="text1"/>
        <w:sz w:val="22"/>
        <w:szCs w:val="22"/>
      </w:rPr>
      <w:t>:</w:t>
    </w:r>
    <w:r w:rsidRPr="00A84BF0">
      <w:rPr>
        <w:rFonts w:ascii="Times New Roman" w:hAnsi="Times New Roman" w:cs="Times New Roman"/>
        <w:color w:val="000000" w:themeColor="text1"/>
        <w:sz w:val="22"/>
        <w:szCs w:val="22"/>
      </w:rPr>
      <w:t xml:space="preserve"> 01538 711 39</w:t>
    </w:r>
    <w:r w:rsidR="004E3331">
      <w:rPr>
        <w:rFonts w:ascii="Times New Roman" w:hAnsi="Times New Roman" w:cs="Times New Roman"/>
        <w:color w:val="000000" w:themeColor="text1"/>
        <w:sz w:val="22"/>
        <w:szCs w:val="22"/>
      </w:rPr>
      <w:t>9</w:t>
    </w:r>
  </w:p>
  <w:p w14:paraId="1C5BD400" w14:textId="77777777" w:rsidR="00374941" w:rsidRPr="00374941" w:rsidRDefault="00374941" w:rsidP="00374941">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33EB8"/>
    <w:multiLevelType w:val="multilevel"/>
    <w:tmpl w:val="A7B67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99216D"/>
    <w:multiLevelType w:val="hybridMultilevel"/>
    <w:tmpl w:val="2BFCBB6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55933E4"/>
    <w:multiLevelType w:val="hybridMultilevel"/>
    <w:tmpl w:val="88DA9576"/>
    <w:lvl w:ilvl="0" w:tplc="59928934">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CA5165A"/>
    <w:multiLevelType w:val="multilevel"/>
    <w:tmpl w:val="3D7E9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8C501E"/>
    <w:multiLevelType w:val="multilevel"/>
    <w:tmpl w:val="F8E612E2"/>
    <w:lvl w:ilvl="0">
      <w:start w:val="1"/>
      <w:numFmt w:val="decimal"/>
      <w:lvlText w:val="%1."/>
      <w:lvlJc w:val="left"/>
      <w:pPr>
        <w:ind w:left="567" w:hanging="207"/>
      </w:pPr>
      <w:rPr>
        <w:rFonts w:ascii="Times New Roman" w:hAnsi="Times New Roman" w:cs="Times New Roman"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34D3539F"/>
    <w:multiLevelType w:val="multilevel"/>
    <w:tmpl w:val="9314E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7F56EB"/>
    <w:multiLevelType w:val="hybridMultilevel"/>
    <w:tmpl w:val="69428D7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45702025"/>
    <w:multiLevelType w:val="hybridMultilevel"/>
    <w:tmpl w:val="1646D4F4"/>
    <w:lvl w:ilvl="0" w:tplc="08090019">
      <w:start w:val="16"/>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DBE442C"/>
    <w:multiLevelType w:val="hybridMultilevel"/>
    <w:tmpl w:val="C8E22424"/>
    <w:lvl w:ilvl="0" w:tplc="FFFFFFFF">
      <w:start w:val="1"/>
      <w:numFmt w:val="lowerLetter"/>
      <w:lvlText w:val="%1."/>
      <w:lvlJc w:val="left"/>
      <w:pPr>
        <w:ind w:left="786" w:hanging="360"/>
      </w:pPr>
      <w:rPr>
        <w:rFonts w:hint="default"/>
        <w:b/>
        <w:bCs/>
        <w:color w:val="auto"/>
      </w:rPr>
    </w:lvl>
    <w:lvl w:ilvl="1" w:tplc="FFFFFFFF">
      <w:start w:val="1"/>
      <w:numFmt w:val="lowerLetter"/>
      <w:lvlText w:val="%2."/>
      <w:lvlJc w:val="left"/>
      <w:pPr>
        <w:ind w:left="1440" w:hanging="360"/>
      </w:pPr>
    </w:lvl>
    <w:lvl w:ilvl="2" w:tplc="FFFFFFFF">
      <w:start w:val="7"/>
      <w:numFmt w:val="decimal"/>
      <w:lvlText w:val="%3."/>
      <w:lvlJc w:val="left"/>
      <w:pPr>
        <w:ind w:left="2340" w:hanging="360"/>
      </w:pPr>
      <w:rPr>
        <w:rFonts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55666823"/>
    <w:multiLevelType w:val="hybridMultilevel"/>
    <w:tmpl w:val="901881BE"/>
    <w:lvl w:ilvl="0" w:tplc="F55434C8">
      <w:start w:val="10"/>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8AE56AB"/>
    <w:multiLevelType w:val="hybridMultilevel"/>
    <w:tmpl w:val="363AD5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5A0F2F3B"/>
    <w:multiLevelType w:val="hybridMultilevel"/>
    <w:tmpl w:val="F5CE604C"/>
    <w:lvl w:ilvl="0" w:tplc="D174E474">
      <w:start w:val="1"/>
      <w:numFmt w:val="lowerLetter"/>
      <w:lvlText w:val="%1."/>
      <w:lvlJc w:val="left"/>
      <w:pPr>
        <w:ind w:left="786" w:hanging="360"/>
      </w:pPr>
      <w:rPr>
        <w:rFonts w:ascii="Times New Roman" w:hAnsi="Times New Roman" w:cs="Times New Roman" w:hint="default"/>
        <w:b w:val="0"/>
        <w:bCs w:val="0"/>
        <w:color w:val="auto"/>
        <w:sz w:val="22"/>
        <w:szCs w:val="22"/>
      </w:rPr>
    </w:lvl>
    <w:lvl w:ilvl="1" w:tplc="08090019">
      <w:start w:val="1"/>
      <w:numFmt w:val="lowerLetter"/>
      <w:lvlText w:val="%2."/>
      <w:lvlJc w:val="left"/>
      <w:pPr>
        <w:ind w:left="1440" w:hanging="360"/>
      </w:pPr>
    </w:lvl>
    <w:lvl w:ilvl="2" w:tplc="C7EE7D1E">
      <w:start w:val="7"/>
      <w:numFmt w:val="decimal"/>
      <w:lvlText w:val="%3."/>
      <w:lvlJc w:val="left"/>
      <w:pPr>
        <w:ind w:left="2340" w:hanging="360"/>
      </w:pPr>
      <w:rPr>
        <w:rFonts w:hint="default"/>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5F120C42"/>
    <w:multiLevelType w:val="hybridMultilevel"/>
    <w:tmpl w:val="1A22FFAE"/>
    <w:lvl w:ilvl="0" w:tplc="5560B54E">
      <w:start w:val="13"/>
      <w:numFmt w:val="decimal"/>
      <w:lvlText w:val="%1."/>
      <w:lvlJc w:val="left"/>
      <w:pPr>
        <w:ind w:left="1080" w:hanging="360"/>
      </w:pPr>
      <w:rPr>
        <w:rFonts w:eastAsiaTheme="minorHAnsi"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604F6F6B"/>
    <w:multiLevelType w:val="hybridMultilevel"/>
    <w:tmpl w:val="C0C01AD4"/>
    <w:lvl w:ilvl="0" w:tplc="D5ACA7F2">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A8E1021"/>
    <w:multiLevelType w:val="hybridMultilevel"/>
    <w:tmpl w:val="EDEE6052"/>
    <w:lvl w:ilvl="0" w:tplc="8A4869F6">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BE455DF"/>
    <w:multiLevelType w:val="hybridMultilevel"/>
    <w:tmpl w:val="1DF0CA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E643DD4"/>
    <w:multiLevelType w:val="hybridMultilevel"/>
    <w:tmpl w:val="83F48AA0"/>
    <w:lvl w:ilvl="0" w:tplc="EF12367C">
      <w:start w:val="1"/>
      <w:numFmt w:val="lowerLetter"/>
      <w:lvlText w:val="%1."/>
      <w:lvlJc w:val="left"/>
      <w:pPr>
        <w:ind w:left="133" w:hanging="360"/>
      </w:pPr>
      <w:rPr>
        <w:rFonts w:hint="default"/>
      </w:rPr>
    </w:lvl>
    <w:lvl w:ilvl="1" w:tplc="08090019" w:tentative="1">
      <w:start w:val="1"/>
      <w:numFmt w:val="lowerLetter"/>
      <w:lvlText w:val="%2."/>
      <w:lvlJc w:val="left"/>
      <w:pPr>
        <w:ind w:left="853" w:hanging="360"/>
      </w:pPr>
    </w:lvl>
    <w:lvl w:ilvl="2" w:tplc="0809001B" w:tentative="1">
      <w:start w:val="1"/>
      <w:numFmt w:val="lowerRoman"/>
      <w:lvlText w:val="%3."/>
      <w:lvlJc w:val="right"/>
      <w:pPr>
        <w:ind w:left="1573" w:hanging="180"/>
      </w:pPr>
    </w:lvl>
    <w:lvl w:ilvl="3" w:tplc="0809000F" w:tentative="1">
      <w:start w:val="1"/>
      <w:numFmt w:val="decimal"/>
      <w:lvlText w:val="%4."/>
      <w:lvlJc w:val="left"/>
      <w:pPr>
        <w:ind w:left="2293" w:hanging="360"/>
      </w:pPr>
    </w:lvl>
    <w:lvl w:ilvl="4" w:tplc="08090019" w:tentative="1">
      <w:start w:val="1"/>
      <w:numFmt w:val="lowerLetter"/>
      <w:lvlText w:val="%5."/>
      <w:lvlJc w:val="left"/>
      <w:pPr>
        <w:ind w:left="3013" w:hanging="360"/>
      </w:pPr>
    </w:lvl>
    <w:lvl w:ilvl="5" w:tplc="0809001B" w:tentative="1">
      <w:start w:val="1"/>
      <w:numFmt w:val="lowerRoman"/>
      <w:lvlText w:val="%6."/>
      <w:lvlJc w:val="right"/>
      <w:pPr>
        <w:ind w:left="3733" w:hanging="180"/>
      </w:pPr>
    </w:lvl>
    <w:lvl w:ilvl="6" w:tplc="0809000F" w:tentative="1">
      <w:start w:val="1"/>
      <w:numFmt w:val="decimal"/>
      <w:lvlText w:val="%7."/>
      <w:lvlJc w:val="left"/>
      <w:pPr>
        <w:ind w:left="4453" w:hanging="360"/>
      </w:pPr>
    </w:lvl>
    <w:lvl w:ilvl="7" w:tplc="08090019" w:tentative="1">
      <w:start w:val="1"/>
      <w:numFmt w:val="lowerLetter"/>
      <w:lvlText w:val="%8."/>
      <w:lvlJc w:val="left"/>
      <w:pPr>
        <w:ind w:left="5173" w:hanging="360"/>
      </w:pPr>
    </w:lvl>
    <w:lvl w:ilvl="8" w:tplc="0809001B" w:tentative="1">
      <w:start w:val="1"/>
      <w:numFmt w:val="lowerRoman"/>
      <w:lvlText w:val="%9."/>
      <w:lvlJc w:val="right"/>
      <w:pPr>
        <w:ind w:left="5893" w:hanging="180"/>
      </w:pPr>
    </w:lvl>
  </w:abstractNum>
  <w:abstractNum w:abstractNumId="17" w15:restartNumberingAfterBreak="0">
    <w:nsid w:val="70831ADC"/>
    <w:multiLevelType w:val="hybridMultilevel"/>
    <w:tmpl w:val="DE1A08D6"/>
    <w:lvl w:ilvl="0" w:tplc="56BE3C34">
      <w:start w:val="15"/>
      <w:numFmt w:val="lowerLetter"/>
      <w:lvlText w:val="%1."/>
      <w:lvlJc w:val="left"/>
      <w:pPr>
        <w:ind w:left="720" w:hanging="360"/>
      </w:pPr>
      <w:rPr>
        <w:rFonts w:hint="default"/>
        <w:b/>
        <w:b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48C7FED"/>
    <w:multiLevelType w:val="hybridMultilevel"/>
    <w:tmpl w:val="C8E22424"/>
    <w:lvl w:ilvl="0" w:tplc="FFFFFFFF">
      <w:start w:val="1"/>
      <w:numFmt w:val="lowerLetter"/>
      <w:lvlText w:val="%1."/>
      <w:lvlJc w:val="left"/>
      <w:pPr>
        <w:ind w:left="786" w:hanging="360"/>
      </w:pPr>
      <w:rPr>
        <w:rFonts w:hint="default"/>
        <w:b/>
        <w:bCs/>
        <w:color w:val="auto"/>
      </w:rPr>
    </w:lvl>
    <w:lvl w:ilvl="1" w:tplc="FFFFFFFF">
      <w:start w:val="1"/>
      <w:numFmt w:val="lowerLetter"/>
      <w:lvlText w:val="%2."/>
      <w:lvlJc w:val="left"/>
      <w:pPr>
        <w:ind w:left="1440" w:hanging="360"/>
      </w:pPr>
    </w:lvl>
    <w:lvl w:ilvl="2" w:tplc="FFFFFFFF">
      <w:start w:val="7"/>
      <w:numFmt w:val="decimal"/>
      <w:lvlText w:val="%3."/>
      <w:lvlJc w:val="left"/>
      <w:pPr>
        <w:ind w:left="2340" w:hanging="360"/>
      </w:pPr>
      <w:rPr>
        <w:rFonts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7933750B"/>
    <w:multiLevelType w:val="multilevel"/>
    <w:tmpl w:val="D2268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1833EA"/>
    <w:multiLevelType w:val="hybridMultilevel"/>
    <w:tmpl w:val="A978E5E4"/>
    <w:lvl w:ilvl="0" w:tplc="0809000F">
      <w:start w:val="1"/>
      <w:numFmt w:val="decimal"/>
      <w:lvlText w:val="%1."/>
      <w:lvlJc w:val="left"/>
      <w:pPr>
        <w:ind w:left="380" w:hanging="360"/>
      </w:pPr>
    </w:lvl>
    <w:lvl w:ilvl="1" w:tplc="08090019" w:tentative="1">
      <w:start w:val="1"/>
      <w:numFmt w:val="lowerLetter"/>
      <w:lvlText w:val="%2."/>
      <w:lvlJc w:val="left"/>
      <w:pPr>
        <w:ind w:left="1100" w:hanging="360"/>
      </w:pPr>
    </w:lvl>
    <w:lvl w:ilvl="2" w:tplc="0809001B" w:tentative="1">
      <w:start w:val="1"/>
      <w:numFmt w:val="lowerRoman"/>
      <w:lvlText w:val="%3."/>
      <w:lvlJc w:val="right"/>
      <w:pPr>
        <w:ind w:left="1820" w:hanging="180"/>
      </w:pPr>
    </w:lvl>
    <w:lvl w:ilvl="3" w:tplc="0809000F" w:tentative="1">
      <w:start w:val="1"/>
      <w:numFmt w:val="decimal"/>
      <w:lvlText w:val="%4."/>
      <w:lvlJc w:val="left"/>
      <w:pPr>
        <w:ind w:left="2540" w:hanging="360"/>
      </w:pPr>
    </w:lvl>
    <w:lvl w:ilvl="4" w:tplc="08090019" w:tentative="1">
      <w:start w:val="1"/>
      <w:numFmt w:val="lowerLetter"/>
      <w:lvlText w:val="%5."/>
      <w:lvlJc w:val="left"/>
      <w:pPr>
        <w:ind w:left="3260" w:hanging="360"/>
      </w:pPr>
    </w:lvl>
    <w:lvl w:ilvl="5" w:tplc="0809001B" w:tentative="1">
      <w:start w:val="1"/>
      <w:numFmt w:val="lowerRoman"/>
      <w:lvlText w:val="%6."/>
      <w:lvlJc w:val="right"/>
      <w:pPr>
        <w:ind w:left="3980" w:hanging="180"/>
      </w:pPr>
    </w:lvl>
    <w:lvl w:ilvl="6" w:tplc="0809000F" w:tentative="1">
      <w:start w:val="1"/>
      <w:numFmt w:val="decimal"/>
      <w:lvlText w:val="%7."/>
      <w:lvlJc w:val="left"/>
      <w:pPr>
        <w:ind w:left="4700" w:hanging="360"/>
      </w:pPr>
    </w:lvl>
    <w:lvl w:ilvl="7" w:tplc="08090019" w:tentative="1">
      <w:start w:val="1"/>
      <w:numFmt w:val="lowerLetter"/>
      <w:lvlText w:val="%8."/>
      <w:lvlJc w:val="left"/>
      <w:pPr>
        <w:ind w:left="5420" w:hanging="360"/>
      </w:pPr>
    </w:lvl>
    <w:lvl w:ilvl="8" w:tplc="0809001B" w:tentative="1">
      <w:start w:val="1"/>
      <w:numFmt w:val="lowerRoman"/>
      <w:lvlText w:val="%9."/>
      <w:lvlJc w:val="right"/>
      <w:pPr>
        <w:ind w:left="6140" w:hanging="180"/>
      </w:pPr>
    </w:lvl>
  </w:abstractNum>
  <w:abstractNum w:abstractNumId="21" w15:restartNumberingAfterBreak="0">
    <w:nsid w:val="7E4D2870"/>
    <w:multiLevelType w:val="hybridMultilevel"/>
    <w:tmpl w:val="8D847FAC"/>
    <w:lvl w:ilvl="0" w:tplc="F0FC8890">
      <w:start w:val="1"/>
      <w:numFmt w:val="lowerLetter"/>
      <w:lvlText w:val="%1."/>
      <w:lvlJc w:val="left"/>
      <w:pPr>
        <w:ind w:left="133" w:hanging="360"/>
      </w:pPr>
      <w:rPr>
        <w:rFonts w:hint="default"/>
      </w:rPr>
    </w:lvl>
    <w:lvl w:ilvl="1" w:tplc="08090019" w:tentative="1">
      <w:start w:val="1"/>
      <w:numFmt w:val="lowerLetter"/>
      <w:lvlText w:val="%2."/>
      <w:lvlJc w:val="left"/>
      <w:pPr>
        <w:ind w:left="853" w:hanging="360"/>
      </w:pPr>
    </w:lvl>
    <w:lvl w:ilvl="2" w:tplc="0809001B" w:tentative="1">
      <w:start w:val="1"/>
      <w:numFmt w:val="lowerRoman"/>
      <w:lvlText w:val="%3."/>
      <w:lvlJc w:val="right"/>
      <w:pPr>
        <w:ind w:left="1573" w:hanging="180"/>
      </w:pPr>
    </w:lvl>
    <w:lvl w:ilvl="3" w:tplc="0809000F" w:tentative="1">
      <w:start w:val="1"/>
      <w:numFmt w:val="decimal"/>
      <w:lvlText w:val="%4."/>
      <w:lvlJc w:val="left"/>
      <w:pPr>
        <w:ind w:left="2293" w:hanging="360"/>
      </w:pPr>
    </w:lvl>
    <w:lvl w:ilvl="4" w:tplc="08090019" w:tentative="1">
      <w:start w:val="1"/>
      <w:numFmt w:val="lowerLetter"/>
      <w:lvlText w:val="%5."/>
      <w:lvlJc w:val="left"/>
      <w:pPr>
        <w:ind w:left="3013" w:hanging="360"/>
      </w:pPr>
    </w:lvl>
    <w:lvl w:ilvl="5" w:tplc="0809001B" w:tentative="1">
      <w:start w:val="1"/>
      <w:numFmt w:val="lowerRoman"/>
      <w:lvlText w:val="%6."/>
      <w:lvlJc w:val="right"/>
      <w:pPr>
        <w:ind w:left="3733" w:hanging="180"/>
      </w:pPr>
    </w:lvl>
    <w:lvl w:ilvl="6" w:tplc="0809000F" w:tentative="1">
      <w:start w:val="1"/>
      <w:numFmt w:val="decimal"/>
      <w:lvlText w:val="%7."/>
      <w:lvlJc w:val="left"/>
      <w:pPr>
        <w:ind w:left="4453" w:hanging="360"/>
      </w:pPr>
    </w:lvl>
    <w:lvl w:ilvl="7" w:tplc="08090019" w:tentative="1">
      <w:start w:val="1"/>
      <w:numFmt w:val="lowerLetter"/>
      <w:lvlText w:val="%8."/>
      <w:lvlJc w:val="left"/>
      <w:pPr>
        <w:ind w:left="5173" w:hanging="360"/>
      </w:pPr>
    </w:lvl>
    <w:lvl w:ilvl="8" w:tplc="0809001B" w:tentative="1">
      <w:start w:val="1"/>
      <w:numFmt w:val="lowerRoman"/>
      <w:lvlText w:val="%9."/>
      <w:lvlJc w:val="right"/>
      <w:pPr>
        <w:ind w:left="5893" w:hanging="180"/>
      </w:pPr>
    </w:lvl>
  </w:abstractNum>
  <w:abstractNum w:abstractNumId="22" w15:restartNumberingAfterBreak="0">
    <w:nsid w:val="7EB95B9F"/>
    <w:multiLevelType w:val="multilevel"/>
    <w:tmpl w:val="42A28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8379717">
    <w:abstractNumId w:val="21"/>
  </w:num>
  <w:num w:numId="2" w16cid:durableId="1349867268">
    <w:abstractNumId w:val="16"/>
  </w:num>
  <w:num w:numId="3" w16cid:durableId="1413350855">
    <w:abstractNumId w:val="13"/>
  </w:num>
  <w:num w:numId="4" w16cid:durableId="1784304541">
    <w:abstractNumId w:val="15"/>
  </w:num>
  <w:num w:numId="5" w16cid:durableId="876313858">
    <w:abstractNumId w:val="1"/>
  </w:num>
  <w:num w:numId="6" w16cid:durableId="1808431483">
    <w:abstractNumId w:val="4"/>
  </w:num>
  <w:num w:numId="7" w16cid:durableId="127822430">
    <w:abstractNumId w:val="10"/>
  </w:num>
  <w:num w:numId="8" w16cid:durableId="319500484">
    <w:abstractNumId w:val="7"/>
  </w:num>
  <w:num w:numId="9" w16cid:durableId="1251816832">
    <w:abstractNumId w:val="17"/>
  </w:num>
  <w:num w:numId="10" w16cid:durableId="448167912">
    <w:abstractNumId w:val="6"/>
  </w:num>
  <w:num w:numId="11" w16cid:durableId="796525820">
    <w:abstractNumId w:val="9"/>
  </w:num>
  <w:num w:numId="12" w16cid:durableId="799811771">
    <w:abstractNumId w:val="11"/>
  </w:num>
  <w:num w:numId="13" w16cid:durableId="10111092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2363745">
    <w:abstractNumId w:val="8"/>
  </w:num>
  <w:num w:numId="15" w16cid:durableId="704258979">
    <w:abstractNumId w:val="14"/>
  </w:num>
  <w:num w:numId="16" w16cid:durableId="1689912322">
    <w:abstractNumId w:val="20"/>
  </w:num>
  <w:num w:numId="17" w16cid:durableId="1710454889">
    <w:abstractNumId w:val="12"/>
  </w:num>
  <w:num w:numId="18" w16cid:durableId="2100055946">
    <w:abstractNumId w:val="18"/>
  </w:num>
  <w:num w:numId="19" w16cid:durableId="1776366704">
    <w:abstractNumId w:val="2"/>
  </w:num>
  <w:num w:numId="20" w16cid:durableId="932319412">
    <w:abstractNumId w:val="0"/>
  </w:num>
  <w:num w:numId="21" w16cid:durableId="1437020998">
    <w:abstractNumId w:val="22"/>
  </w:num>
  <w:num w:numId="22" w16cid:durableId="137455149">
    <w:abstractNumId w:val="5"/>
  </w:num>
  <w:num w:numId="23" w16cid:durableId="996810279">
    <w:abstractNumId w:val="3"/>
  </w:num>
  <w:num w:numId="24" w16cid:durableId="46085199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741"/>
    <w:rsid w:val="00000A8A"/>
    <w:rsid w:val="000067E5"/>
    <w:rsid w:val="00010D37"/>
    <w:rsid w:val="00011EC1"/>
    <w:rsid w:val="00012296"/>
    <w:rsid w:val="000208EC"/>
    <w:rsid w:val="000219BB"/>
    <w:rsid w:val="00022013"/>
    <w:rsid w:val="000251FF"/>
    <w:rsid w:val="00026508"/>
    <w:rsid w:val="00027631"/>
    <w:rsid w:val="00033B7E"/>
    <w:rsid w:val="0004243E"/>
    <w:rsid w:val="00042E80"/>
    <w:rsid w:val="000477CF"/>
    <w:rsid w:val="0005740A"/>
    <w:rsid w:val="00062FA7"/>
    <w:rsid w:val="00071E15"/>
    <w:rsid w:val="00072E3F"/>
    <w:rsid w:val="00092C02"/>
    <w:rsid w:val="0009356C"/>
    <w:rsid w:val="00097B40"/>
    <w:rsid w:val="000A0447"/>
    <w:rsid w:val="000A4612"/>
    <w:rsid w:val="000A564F"/>
    <w:rsid w:val="000A7EC0"/>
    <w:rsid w:val="000B117D"/>
    <w:rsid w:val="000B6965"/>
    <w:rsid w:val="000C2720"/>
    <w:rsid w:val="000C345E"/>
    <w:rsid w:val="000D5278"/>
    <w:rsid w:val="000D5F5B"/>
    <w:rsid w:val="000E3A3D"/>
    <w:rsid w:val="000E53EA"/>
    <w:rsid w:val="000F2258"/>
    <w:rsid w:val="000F463A"/>
    <w:rsid w:val="0010427A"/>
    <w:rsid w:val="00111D42"/>
    <w:rsid w:val="00112206"/>
    <w:rsid w:val="0011302D"/>
    <w:rsid w:val="001134E6"/>
    <w:rsid w:val="0012105C"/>
    <w:rsid w:val="00122D8B"/>
    <w:rsid w:val="00132D7D"/>
    <w:rsid w:val="001408AD"/>
    <w:rsid w:val="00141588"/>
    <w:rsid w:val="001420BD"/>
    <w:rsid w:val="001500F9"/>
    <w:rsid w:val="00153C80"/>
    <w:rsid w:val="001543B7"/>
    <w:rsid w:val="0016544D"/>
    <w:rsid w:val="0016607C"/>
    <w:rsid w:val="0016789D"/>
    <w:rsid w:val="00182D62"/>
    <w:rsid w:val="001830E6"/>
    <w:rsid w:val="00186B44"/>
    <w:rsid w:val="0018796C"/>
    <w:rsid w:val="00192DB9"/>
    <w:rsid w:val="001953AC"/>
    <w:rsid w:val="001A0954"/>
    <w:rsid w:val="001A7B38"/>
    <w:rsid w:val="001B01E6"/>
    <w:rsid w:val="001B6440"/>
    <w:rsid w:val="001C35C3"/>
    <w:rsid w:val="001C7AF4"/>
    <w:rsid w:val="001D50B1"/>
    <w:rsid w:val="001E5E04"/>
    <w:rsid w:val="001E727B"/>
    <w:rsid w:val="001F1039"/>
    <w:rsid w:val="001F73FE"/>
    <w:rsid w:val="002053F6"/>
    <w:rsid w:val="00207545"/>
    <w:rsid w:val="00216562"/>
    <w:rsid w:val="00221B8F"/>
    <w:rsid w:val="00226097"/>
    <w:rsid w:val="002346CD"/>
    <w:rsid w:val="00234D1D"/>
    <w:rsid w:val="00244962"/>
    <w:rsid w:val="00246F82"/>
    <w:rsid w:val="00250ACA"/>
    <w:rsid w:val="00251582"/>
    <w:rsid w:val="00251E36"/>
    <w:rsid w:val="00253253"/>
    <w:rsid w:val="002536E6"/>
    <w:rsid w:val="002538F7"/>
    <w:rsid w:val="00256E04"/>
    <w:rsid w:val="002659B2"/>
    <w:rsid w:val="00266D3A"/>
    <w:rsid w:val="00272584"/>
    <w:rsid w:val="002804BD"/>
    <w:rsid w:val="00282B87"/>
    <w:rsid w:val="00283379"/>
    <w:rsid w:val="00283D3B"/>
    <w:rsid w:val="00284B09"/>
    <w:rsid w:val="00285679"/>
    <w:rsid w:val="0028714A"/>
    <w:rsid w:val="00290C47"/>
    <w:rsid w:val="00294FA1"/>
    <w:rsid w:val="00296ADC"/>
    <w:rsid w:val="002A0973"/>
    <w:rsid w:val="002A3E77"/>
    <w:rsid w:val="002A7868"/>
    <w:rsid w:val="002B3E29"/>
    <w:rsid w:val="002B56E2"/>
    <w:rsid w:val="002B7042"/>
    <w:rsid w:val="002C1FD3"/>
    <w:rsid w:val="002D59E8"/>
    <w:rsid w:val="002D782D"/>
    <w:rsid w:val="002E3AF7"/>
    <w:rsid w:val="002E6CEA"/>
    <w:rsid w:val="002E6F5F"/>
    <w:rsid w:val="002F08D0"/>
    <w:rsid w:val="002F4095"/>
    <w:rsid w:val="002F525C"/>
    <w:rsid w:val="00304327"/>
    <w:rsid w:val="0031124D"/>
    <w:rsid w:val="0031136E"/>
    <w:rsid w:val="00311588"/>
    <w:rsid w:val="0031429A"/>
    <w:rsid w:val="00314A5E"/>
    <w:rsid w:val="003253FF"/>
    <w:rsid w:val="0032541F"/>
    <w:rsid w:val="00331561"/>
    <w:rsid w:val="0033721F"/>
    <w:rsid w:val="00337F57"/>
    <w:rsid w:val="00350D51"/>
    <w:rsid w:val="0035385A"/>
    <w:rsid w:val="0035410B"/>
    <w:rsid w:val="00354940"/>
    <w:rsid w:val="00355EB7"/>
    <w:rsid w:val="00357297"/>
    <w:rsid w:val="003626D6"/>
    <w:rsid w:val="00364431"/>
    <w:rsid w:val="00366DAE"/>
    <w:rsid w:val="00366F91"/>
    <w:rsid w:val="00370AC3"/>
    <w:rsid w:val="00371523"/>
    <w:rsid w:val="003747A1"/>
    <w:rsid w:val="00374941"/>
    <w:rsid w:val="003753C6"/>
    <w:rsid w:val="003775AC"/>
    <w:rsid w:val="003878B0"/>
    <w:rsid w:val="0039264D"/>
    <w:rsid w:val="00392C31"/>
    <w:rsid w:val="00394BFA"/>
    <w:rsid w:val="0039509A"/>
    <w:rsid w:val="00395532"/>
    <w:rsid w:val="003A2602"/>
    <w:rsid w:val="003A323A"/>
    <w:rsid w:val="003B0E74"/>
    <w:rsid w:val="003B11CE"/>
    <w:rsid w:val="003B38B4"/>
    <w:rsid w:val="003B653D"/>
    <w:rsid w:val="003B68DA"/>
    <w:rsid w:val="003C2E67"/>
    <w:rsid w:val="003C5441"/>
    <w:rsid w:val="003C5820"/>
    <w:rsid w:val="003E0078"/>
    <w:rsid w:val="003E1217"/>
    <w:rsid w:val="003E15F3"/>
    <w:rsid w:val="003E25AF"/>
    <w:rsid w:val="003E3019"/>
    <w:rsid w:val="003E31A1"/>
    <w:rsid w:val="003E5EEB"/>
    <w:rsid w:val="003F30C6"/>
    <w:rsid w:val="003F47F8"/>
    <w:rsid w:val="003F6AFC"/>
    <w:rsid w:val="0040209A"/>
    <w:rsid w:val="00404FD1"/>
    <w:rsid w:val="004071A8"/>
    <w:rsid w:val="004114FF"/>
    <w:rsid w:val="00413BF4"/>
    <w:rsid w:val="00415F8A"/>
    <w:rsid w:val="004166D5"/>
    <w:rsid w:val="00416DFF"/>
    <w:rsid w:val="00422F77"/>
    <w:rsid w:val="00423BD0"/>
    <w:rsid w:val="00426B1D"/>
    <w:rsid w:val="00445BAB"/>
    <w:rsid w:val="00455B86"/>
    <w:rsid w:val="0046151F"/>
    <w:rsid w:val="004658E2"/>
    <w:rsid w:val="00465D48"/>
    <w:rsid w:val="00466539"/>
    <w:rsid w:val="0047099E"/>
    <w:rsid w:val="004853C8"/>
    <w:rsid w:val="00485DDD"/>
    <w:rsid w:val="00486B0D"/>
    <w:rsid w:val="0048769F"/>
    <w:rsid w:val="00493AD1"/>
    <w:rsid w:val="004A0A71"/>
    <w:rsid w:val="004A4447"/>
    <w:rsid w:val="004A6810"/>
    <w:rsid w:val="004B03E2"/>
    <w:rsid w:val="004B471E"/>
    <w:rsid w:val="004C4D85"/>
    <w:rsid w:val="004C64BE"/>
    <w:rsid w:val="004C7762"/>
    <w:rsid w:val="004D1792"/>
    <w:rsid w:val="004D1BDD"/>
    <w:rsid w:val="004D3D97"/>
    <w:rsid w:val="004D6BD2"/>
    <w:rsid w:val="004D795F"/>
    <w:rsid w:val="004E3331"/>
    <w:rsid w:val="004E3D2E"/>
    <w:rsid w:val="004F3E08"/>
    <w:rsid w:val="004F7A83"/>
    <w:rsid w:val="005012F9"/>
    <w:rsid w:val="0050485F"/>
    <w:rsid w:val="00507365"/>
    <w:rsid w:val="005079E5"/>
    <w:rsid w:val="00517865"/>
    <w:rsid w:val="005214F3"/>
    <w:rsid w:val="00524B01"/>
    <w:rsid w:val="00526187"/>
    <w:rsid w:val="005278DB"/>
    <w:rsid w:val="00534E2F"/>
    <w:rsid w:val="005360EB"/>
    <w:rsid w:val="0054162E"/>
    <w:rsid w:val="00543D34"/>
    <w:rsid w:val="00552392"/>
    <w:rsid w:val="00557CB4"/>
    <w:rsid w:val="00563622"/>
    <w:rsid w:val="00563C18"/>
    <w:rsid w:val="00571C88"/>
    <w:rsid w:val="005722F4"/>
    <w:rsid w:val="0057695A"/>
    <w:rsid w:val="00577D8E"/>
    <w:rsid w:val="00585A9A"/>
    <w:rsid w:val="0058781B"/>
    <w:rsid w:val="00590692"/>
    <w:rsid w:val="00590817"/>
    <w:rsid w:val="00590CF8"/>
    <w:rsid w:val="00592FC6"/>
    <w:rsid w:val="0059377D"/>
    <w:rsid w:val="00593D29"/>
    <w:rsid w:val="005947D0"/>
    <w:rsid w:val="00596BD4"/>
    <w:rsid w:val="00596F0C"/>
    <w:rsid w:val="005A5D7D"/>
    <w:rsid w:val="005A7307"/>
    <w:rsid w:val="005B53A7"/>
    <w:rsid w:val="005B553C"/>
    <w:rsid w:val="005B6311"/>
    <w:rsid w:val="005C066E"/>
    <w:rsid w:val="005C0CE3"/>
    <w:rsid w:val="005C5B07"/>
    <w:rsid w:val="005C66D0"/>
    <w:rsid w:val="005D149B"/>
    <w:rsid w:val="005D6890"/>
    <w:rsid w:val="005E0A9B"/>
    <w:rsid w:val="005F01E9"/>
    <w:rsid w:val="005F0421"/>
    <w:rsid w:val="005F53F0"/>
    <w:rsid w:val="005F5512"/>
    <w:rsid w:val="005F7877"/>
    <w:rsid w:val="00600105"/>
    <w:rsid w:val="006034DD"/>
    <w:rsid w:val="00605CE9"/>
    <w:rsid w:val="0060603F"/>
    <w:rsid w:val="00606A57"/>
    <w:rsid w:val="006074B1"/>
    <w:rsid w:val="00613B87"/>
    <w:rsid w:val="006150CC"/>
    <w:rsid w:val="00616A33"/>
    <w:rsid w:val="00621A3A"/>
    <w:rsid w:val="00630644"/>
    <w:rsid w:val="00631084"/>
    <w:rsid w:val="00633028"/>
    <w:rsid w:val="00634465"/>
    <w:rsid w:val="0063601A"/>
    <w:rsid w:val="00637755"/>
    <w:rsid w:val="006440C7"/>
    <w:rsid w:val="00646A09"/>
    <w:rsid w:val="006472E1"/>
    <w:rsid w:val="00654CA4"/>
    <w:rsid w:val="00665C1A"/>
    <w:rsid w:val="006705A7"/>
    <w:rsid w:val="00674D3C"/>
    <w:rsid w:val="0068610A"/>
    <w:rsid w:val="006A25B5"/>
    <w:rsid w:val="006B1656"/>
    <w:rsid w:val="006B1FFD"/>
    <w:rsid w:val="006B3999"/>
    <w:rsid w:val="006B5019"/>
    <w:rsid w:val="006C15B5"/>
    <w:rsid w:val="006C2A34"/>
    <w:rsid w:val="006C5B9C"/>
    <w:rsid w:val="006C6829"/>
    <w:rsid w:val="006C7897"/>
    <w:rsid w:val="006D0132"/>
    <w:rsid w:val="006D10EF"/>
    <w:rsid w:val="006D42D9"/>
    <w:rsid w:val="006D4B4F"/>
    <w:rsid w:val="006D5475"/>
    <w:rsid w:val="006E366A"/>
    <w:rsid w:val="006F2434"/>
    <w:rsid w:val="006F3ABF"/>
    <w:rsid w:val="006F7509"/>
    <w:rsid w:val="00706EA9"/>
    <w:rsid w:val="007075BD"/>
    <w:rsid w:val="00707ECF"/>
    <w:rsid w:val="007102C3"/>
    <w:rsid w:val="0071391B"/>
    <w:rsid w:val="00717A19"/>
    <w:rsid w:val="007201B1"/>
    <w:rsid w:val="00722A10"/>
    <w:rsid w:val="00731AD6"/>
    <w:rsid w:val="00733CB2"/>
    <w:rsid w:val="00734864"/>
    <w:rsid w:val="007403FE"/>
    <w:rsid w:val="00741125"/>
    <w:rsid w:val="00744C70"/>
    <w:rsid w:val="007544F9"/>
    <w:rsid w:val="00755C3B"/>
    <w:rsid w:val="00761343"/>
    <w:rsid w:val="00765030"/>
    <w:rsid w:val="007661B6"/>
    <w:rsid w:val="0076620F"/>
    <w:rsid w:val="00775089"/>
    <w:rsid w:val="007756E7"/>
    <w:rsid w:val="00776EAC"/>
    <w:rsid w:val="00780A26"/>
    <w:rsid w:val="007826CD"/>
    <w:rsid w:val="007826F0"/>
    <w:rsid w:val="007853C6"/>
    <w:rsid w:val="007903D3"/>
    <w:rsid w:val="00790F30"/>
    <w:rsid w:val="00790FC0"/>
    <w:rsid w:val="00792603"/>
    <w:rsid w:val="00793461"/>
    <w:rsid w:val="007A0045"/>
    <w:rsid w:val="007A3590"/>
    <w:rsid w:val="007A6CA5"/>
    <w:rsid w:val="007B1261"/>
    <w:rsid w:val="007B170F"/>
    <w:rsid w:val="007C05B4"/>
    <w:rsid w:val="007C2082"/>
    <w:rsid w:val="007C36FC"/>
    <w:rsid w:val="007C7D3C"/>
    <w:rsid w:val="007D1D1F"/>
    <w:rsid w:val="007D2FF4"/>
    <w:rsid w:val="007E394A"/>
    <w:rsid w:val="007F7037"/>
    <w:rsid w:val="0080177D"/>
    <w:rsid w:val="00802B8A"/>
    <w:rsid w:val="008037DA"/>
    <w:rsid w:val="00805394"/>
    <w:rsid w:val="00807797"/>
    <w:rsid w:val="00811FBE"/>
    <w:rsid w:val="00816B92"/>
    <w:rsid w:val="0082004D"/>
    <w:rsid w:val="00820A55"/>
    <w:rsid w:val="0082326F"/>
    <w:rsid w:val="008263CD"/>
    <w:rsid w:val="00830E0B"/>
    <w:rsid w:val="00833340"/>
    <w:rsid w:val="00836370"/>
    <w:rsid w:val="00836DFB"/>
    <w:rsid w:val="0083733C"/>
    <w:rsid w:val="00840D73"/>
    <w:rsid w:val="00841E62"/>
    <w:rsid w:val="008428CF"/>
    <w:rsid w:val="00842D64"/>
    <w:rsid w:val="0084441B"/>
    <w:rsid w:val="0084593F"/>
    <w:rsid w:val="00846FE3"/>
    <w:rsid w:val="008531E2"/>
    <w:rsid w:val="00854752"/>
    <w:rsid w:val="008870CE"/>
    <w:rsid w:val="008911ED"/>
    <w:rsid w:val="00891238"/>
    <w:rsid w:val="00891735"/>
    <w:rsid w:val="008917EB"/>
    <w:rsid w:val="00891851"/>
    <w:rsid w:val="00896FB5"/>
    <w:rsid w:val="008A4F99"/>
    <w:rsid w:val="008A53C1"/>
    <w:rsid w:val="008B058B"/>
    <w:rsid w:val="008B6B13"/>
    <w:rsid w:val="008B7B0E"/>
    <w:rsid w:val="008C2997"/>
    <w:rsid w:val="008D06EA"/>
    <w:rsid w:val="008D0DA0"/>
    <w:rsid w:val="008D756A"/>
    <w:rsid w:val="008E7760"/>
    <w:rsid w:val="008E7786"/>
    <w:rsid w:val="008F23A5"/>
    <w:rsid w:val="008F42D8"/>
    <w:rsid w:val="00900622"/>
    <w:rsid w:val="00900B78"/>
    <w:rsid w:val="00901C7D"/>
    <w:rsid w:val="009036B8"/>
    <w:rsid w:val="00903E6C"/>
    <w:rsid w:val="00905F53"/>
    <w:rsid w:val="00906801"/>
    <w:rsid w:val="009160AD"/>
    <w:rsid w:val="009162DA"/>
    <w:rsid w:val="00921101"/>
    <w:rsid w:val="00922D9B"/>
    <w:rsid w:val="00925E5E"/>
    <w:rsid w:val="0094561F"/>
    <w:rsid w:val="00945F2C"/>
    <w:rsid w:val="009511BC"/>
    <w:rsid w:val="00953E43"/>
    <w:rsid w:val="0095490F"/>
    <w:rsid w:val="009555AE"/>
    <w:rsid w:val="00957FD7"/>
    <w:rsid w:val="00961D5F"/>
    <w:rsid w:val="009714C6"/>
    <w:rsid w:val="009721F4"/>
    <w:rsid w:val="00974C14"/>
    <w:rsid w:val="009824B1"/>
    <w:rsid w:val="0098578C"/>
    <w:rsid w:val="009866E1"/>
    <w:rsid w:val="009A347A"/>
    <w:rsid w:val="009A4CA9"/>
    <w:rsid w:val="009A5AEA"/>
    <w:rsid w:val="009B24A6"/>
    <w:rsid w:val="009B43FB"/>
    <w:rsid w:val="009B57E5"/>
    <w:rsid w:val="009B773F"/>
    <w:rsid w:val="009C135A"/>
    <w:rsid w:val="009C3570"/>
    <w:rsid w:val="009C567A"/>
    <w:rsid w:val="009C63B9"/>
    <w:rsid w:val="009C6B20"/>
    <w:rsid w:val="009D0383"/>
    <w:rsid w:val="009D16B9"/>
    <w:rsid w:val="009D4D5C"/>
    <w:rsid w:val="009D645D"/>
    <w:rsid w:val="009D7816"/>
    <w:rsid w:val="009E03AE"/>
    <w:rsid w:val="009E46E6"/>
    <w:rsid w:val="009E6DD6"/>
    <w:rsid w:val="009E7E40"/>
    <w:rsid w:val="009F0C07"/>
    <w:rsid w:val="009F2252"/>
    <w:rsid w:val="009F49CD"/>
    <w:rsid w:val="009F70CA"/>
    <w:rsid w:val="00A003D2"/>
    <w:rsid w:val="00A03039"/>
    <w:rsid w:val="00A03409"/>
    <w:rsid w:val="00A04F33"/>
    <w:rsid w:val="00A070E3"/>
    <w:rsid w:val="00A07547"/>
    <w:rsid w:val="00A12816"/>
    <w:rsid w:val="00A12D3F"/>
    <w:rsid w:val="00A13E63"/>
    <w:rsid w:val="00A14531"/>
    <w:rsid w:val="00A25DFB"/>
    <w:rsid w:val="00A3035B"/>
    <w:rsid w:val="00A4068A"/>
    <w:rsid w:val="00A51490"/>
    <w:rsid w:val="00A562BC"/>
    <w:rsid w:val="00A57647"/>
    <w:rsid w:val="00A57F67"/>
    <w:rsid w:val="00A62D69"/>
    <w:rsid w:val="00A6603D"/>
    <w:rsid w:val="00A6786E"/>
    <w:rsid w:val="00A73292"/>
    <w:rsid w:val="00A7409B"/>
    <w:rsid w:val="00A75BBB"/>
    <w:rsid w:val="00A8199F"/>
    <w:rsid w:val="00A827A0"/>
    <w:rsid w:val="00A8422B"/>
    <w:rsid w:val="00A84D46"/>
    <w:rsid w:val="00A85883"/>
    <w:rsid w:val="00A86D84"/>
    <w:rsid w:val="00A87156"/>
    <w:rsid w:val="00A873B9"/>
    <w:rsid w:val="00A925FF"/>
    <w:rsid w:val="00AA4CED"/>
    <w:rsid w:val="00AA504C"/>
    <w:rsid w:val="00AA53AE"/>
    <w:rsid w:val="00AB2516"/>
    <w:rsid w:val="00AB2B02"/>
    <w:rsid w:val="00AB326A"/>
    <w:rsid w:val="00AB34B3"/>
    <w:rsid w:val="00AB4C61"/>
    <w:rsid w:val="00AC2C76"/>
    <w:rsid w:val="00AC49C3"/>
    <w:rsid w:val="00AD1AB4"/>
    <w:rsid w:val="00AD1E6B"/>
    <w:rsid w:val="00AE0CFC"/>
    <w:rsid w:val="00AE1B49"/>
    <w:rsid w:val="00AE527B"/>
    <w:rsid w:val="00AF1CA5"/>
    <w:rsid w:val="00AF3822"/>
    <w:rsid w:val="00AF4A03"/>
    <w:rsid w:val="00B01354"/>
    <w:rsid w:val="00B03C2D"/>
    <w:rsid w:val="00B0462C"/>
    <w:rsid w:val="00B047C4"/>
    <w:rsid w:val="00B07558"/>
    <w:rsid w:val="00B10B6B"/>
    <w:rsid w:val="00B12A18"/>
    <w:rsid w:val="00B12FF0"/>
    <w:rsid w:val="00B135A9"/>
    <w:rsid w:val="00B14B2F"/>
    <w:rsid w:val="00B15664"/>
    <w:rsid w:val="00B16824"/>
    <w:rsid w:val="00B218D6"/>
    <w:rsid w:val="00B27151"/>
    <w:rsid w:val="00B339D0"/>
    <w:rsid w:val="00B34525"/>
    <w:rsid w:val="00B34F6E"/>
    <w:rsid w:val="00B377E6"/>
    <w:rsid w:val="00B420FE"/>
    <w:rsid w:val="00B42704"/>
    <w:rsid w:val="00B42B59"/>
    <w:rsid w:val="00B4354B"/>
    <w:rsid w:val="00B44741"/>
    <w:rsid w:val="00B50A81"/>
    <w:rsid w:val="00B553A3"/>
    <w:rsid w:val="00B55CD8"/>
    <w:rsid w:val="00B659B8"/>
    <w:rsid w:val="00B66278"/>
    <w:rsid w:val="00B67866"/>
    <w:rsid w:val="00B703E4"/>
    <w:rsid w:val="00B74BC2"/>
    <w:rsid w:val="00B76279"/>
    <w:rsid w:val="00B7708B"/>
    <w:rsid w:val="00B825D1"/>
    <w:rsid w:val="00B86A64"/>
    <w:rsid w:val="00B90AAA"/>
    <w:rsid w:val="00B93C17"/>
    <w:rsid w:val="00B94BA6"/>
    <w:rsid w:val="00B96C0F"/>
    <w:rsid w:val="00B96DAE"/>
    <w:rsid w:val="00BA2EF9"/>
    <w:rsid w:val="00BA4C12"/>
    <w:rsid w:val="00BB0C7B"/>
    <w:rsid w:val="00BB1E8B"/>
    <w:rsid w:val="00BB4908"/>
    <w:rsid w:val="00BC0555"/>
    <w:rsid w:val="00BC3D06"/>
    <w:rsid w:val="00BD7141"/>
    <w:rsid w:val="00BE0D38"/>
    <w:rsid w:val="00BE3C37"/>
    <w:rsid w:val="00BF012A"/>
    <w:rsid w:val="00BF3317"/>
    <w:rsid w:val="00C00F40"/>
    <w:rsid w:val="00C128A4"/>
    <w:rsid w:val="00C20CF8"/>
    <w:rsid w:val="00C23F87"/>
    <w:rsid w:val="00C337BA"/>
    <w:rsid w:val="00C34F3B"/>
    <w:rsid w:val="00C36D98"/>
    <w:rsid w:val="00C3753B"/>
    <w:rsid w:val="00C47D78"/>
    <w:rsid w:val="00C50195"/>
    <w:rsid w:val="00C50B29"/>
    <w:rsid w:val="00C51D96"/>
    <w:rsid w:val="00C54419"/>
    <w:rsid w:val="00C5546E"/>
    <w:rsid w:val="00C57F5D"/>
    <w:rsid w:val="00C61249"/>
    <w:rsid w:val="00C62189"/>
    <w:rsid w:val="00C63625"/>
    <w:rsid w:val="00C639D2"/>
    <w:rsid w:val="00C67CE6"/>
    <w:rsid w:val="00C74AA7"/>
    <w:rsid w:val="00C768F2"/>
    <w:rsid w:val="00C81903"/>
    <w:rsid w:val="00C86E20"/>
    <w:rsid w:val="00C923C4"/>
    <w:rsid w:val="00C9343B"/>
    <w:rsid w:val="00C939A4"/>
    <w:rsid w:val="00C967DC"/>
    <w:rsid w:val="00CA2892"/>
    <w:rsid w:val="00CA2C90"/>
    <w:rsid w:val="00CA562A"/>
    <w:rsid w:val="00CA7059"/>
    <w:rsid w:val="00CB0AE6"/>
    <w:rsid w:val="00CB18F5"/>
    <w:rsid w:val="00CB251E"/>
    <w:rsid w:val="00CB2CE3"/>
    <w:rsid w:val="00CB4756"/>
    <w:rsid w:val="00CB5683"/>
    <w:rsid w:val="00CC02DB"/>
    <w:rsid w:val="00CC7C5C"/>
    <w:rsid w:val="00CD3EF5"/>
    <w:rsid w:val="00CE219D"/>
    <w:rsid w:val="00CE2ECA"/>
    <w:rsid w:val="00CE3A14"/>
    <w:rsid w:val="00CE6374"/>
    <w:rsid w:val="00CF0870"/>
    <w:rsid w:val="00CF160E"/>
    <w:rsid w:val="00CF185C"/>
    <w:rsid w:val="00CF3145"/>
    <w:rsid w:val="00CF7EDE"/>
    <w:rsid w:val="00D06E32"/>
    <w:rsid w:val="00D11DB5"/>
    <w:rsid w:val="00D217B1"/>
    <w:rsid w:val="00D26586"/>
    <w:rsid w:val="00D306F8"/>
    <w:rsid w:val="00D319A8"/>
    <w:rsid w:val="00D43B88"/>
    <w:rsid w:val="00D440D8"/>
    <w:rsid w:val="00D4496D"/>
    <w:rsid w:val="00D45EE4"/>
    <w:rsid w:val="00D4628A"/>
    <w:rsid w:val="00D478BD"/>
    <w:rsid w:val="00D47B86"/>
    <w:rsid w:val="00D47DE4"/>
    <w:rsid w:val="00D5048B"/>
    <w:rsid w:val="00D50EB1"/>
    <w:rsid w:val="00D5115B"/>
    <w:rsid w:val="00D51957"/>
    <w:rsid w:val="00D531ED"/>
    <w:rsid w:val="00D5398B"/>
    <w:rsid w:val="00D54205"/>
    <w:rsid w:val="00D54EF2"/>
    <w:rsid w:val="00D5573A"/>
    <w:rsid w:val="00D5585A"/>
    <w:rsid w:val="00D57EE8"/>
    <w:rsid w:val="00D60353"/>
    <w:rsid w:val="00D6179C"/>
    <w:rsid w:val="00D62915"/>
    <w:rsid w:val="00D66FD6"/>
    <w:rsid w:val="00D71060"/>
    <w:rsid w:val="00D72D28"/>
    <w:rsid w:val="00D74A48"/>
    <w:rsid w:val="00D75C7C"/>
    <w:rsid w:val="00D80E5F"/>
    <w:rsid w:val="00D819A4"/>
    <w:rsid w:val="00D85ABC"/>
    <w:rsid w:val="00D9360C"/>
    <w:rsid w:val="00D957FF"/>
    <w:rsid w:val="00D9609A"/>
    <w:rsid w:val="00DA20DA"/>
    <w:rsid w:val="00DA3AF4"/>
    <w:rsid w:val="00DA7653"/>
    <w:rsid w:val="00DB0047"/>
    <w:rsid w:val="00DB150D"/>
    <w:rsid w:val="00DB4929"/>
    <w:rsid w:val="00DB52A4"/>
    <w:rsid w:val="00DB6304"/>
    <w:rsid w:val="00DC2307"/>
    <w:rsid w:val="00DC33D7"/>
    <w:rsid w:val="00DE13BB"/>
    <w:rsid w:val="00DF4756"/>
    <w:rsid w:val="00DF686B"/>
    <w:rsid w:val="00E020CE"/>
    <w:rsid w:val="00E02F29"/>
    <w:rsid w:val="00E143E8"/>
    <w:rsid w:val="00E15055"/>
    <w:rsid w:val="00E16CF3"/>
    <w:rsid w:val="00E1730E"/>
    <w:rsid w:val="00E20B55"/>
    <w:rsid w:val="00E25956"/>
    <w:rsid w:val="00E33A89"/>
    <w:rsid w:val="00E33C01"/>
    <w:rsid w:val="00E371FD"/>
    <w:rsid w:val="00E40991"/>
    <w:rsid w:val="00E42A8B"/>
    <w:rsid w:val="00E45FA2"/>
    <w:rsid w:val="00E47FD9"/>
    <w:rsid w:val="00E61546"/>
    <w:rsid w:val="00E61EA8"/>
    <w:rsid w:val="00E6285E"/>
    <w:rsid w:val="00E63E0A"/>
    <w:rsid w:val="00E66BEB"/>
    <w:rsid w:val="00E6758D"/>
    <w:rsid w:val="00E7003D"/>
    <w:rsid w:val="00E73D83"/>
    <w:rsid w:val="00E73ECC"/>
    <w:rsid w:val="00E742EE"/>
    <w:rsid w:val="00E77877"/>
    <w:rsid w:val="00E84088"/>
    <w:rsid w:val="00E84794"/>
    <w:rsid w:val="00E86560"/>
    <w:rsid w:val="00E87C58"/>
    <w:rsid w:val="00E901B5"/>
    <w:rsid w:val="00E95285"/>
    <w:rsid w:val="00E9542B"/>
    <w:rsid w:val="00E9650E"/>
    <w:rsid w:val="00EA1983"/>
    <w:rsid w:val="00EA23A2"/>
    <w:rsid w:val="00EA2DAF"/>
    <w:rsid w:val="00EA5F3D"/>
    <w:rsid w:val="00EA732E"/>
    <w:rsid w:val="00EA7D82"/>
    <w:rsid w:val="00EB0532"/>
    <w:rsid w:val="00EC03C0"/>
    <w:rsid w:val="00EC5054"/>
    <w:rsid w:val="00EC57B8"/>
    <w:rsid w:val="00EC629F"/>
    <w:rsid w:val="00ED133F"/>
    <w:rsid w:val="00EE5B8B"/>
    <w:rsid w:val="00EE6BAB"/>
    <w:rsid w:val="00EE75F3"/>
    <w:rsid w:val="00EF4FE0"/>
    <w:rsid w:val="00EF6446"/>
    <w:rsid w:val="00EF7DAA"/>
    <w:rsid w:val="00F00275"/>
    <w:rsid w:val="00F025FD"/>
    <w:rsid w:val="00F02E5F"/>
    <w:rsid w:val="00F04689"/>
    <w:rsid w:val="00F07791"/>
    <w:rsid w:val="00F10066"/>
    <w:rsid w:val="00F22524"/>
    <w:rsid w:val="00F226FB"/>
    <w:rsid w:val="00F243C2"/>
    <w:rsid w:val="00F26B22"/>
    <w:rsid w:val="00F27B80"/>
    <w:rsid w:val="00F31141"/>
    <w:rsid w:val="00F32DA8"/>
    <w:rsid w:val="00F4088B"/>
    <w:rsid w:val="00F40984"/>
    <w:rsid w:val="00F422E1"/>
    <w:rsid w:val="00F43697"/>
    <w:rsid w:val="00F44134"/>
    <w:rsid w:val="00F44340"/>
    <w:rsid w:val="00F462C5"/>
    <w:rsid w:val="00F503AC"/>
    <w:rsid w:val="00F517F6"/>
    <w:rsid w:val="00F51B5E"/>
    <w:rsid w:val="00F57144"/>
    <w:rsid w:val="00F72921"/>
    <w:rsid w:val="00F74603"/>
    <w:rsid w:val="00F76EE1"/>
    <w:rsid w:val="00F8334A"/>
    <w:rsid w:val="00F90A03"/>
    <w:rsid w:val="00F91644"/>
    <w:rsid w:val="00FA313D"/>
    <w:rsid w:val="00FA6944"/>
    <w:rsid w:val="00FB019D"/>
    <w:rsid w:val="00FB63AB"/>
    <w:rsid w:val="00FC4A3D"/>
    <w:rsid w:val="00FD0A59"/>
    <w:rsid w:val="00FD3826"/>
    <w:rsid w:val="00FD509E"/>
    <w:rsid w:val="00FE1107"/>
    <w:rsid w:val="00FE3B2A"/>
    <w:rsid w:val="00FE51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F5CDC"/>
  <w15:chartTrackingRefBased/>
  <w15:docId w15:val="{7EA58609-3D0E-4CE9-A9A1-CD3AA415B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47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47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B447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47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47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47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47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47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47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47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47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47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47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47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47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47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47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4741"/>
    <w:rPr>
      <w:rFonts w:eastAsiaTheme="majorEastAsia" w:cstheme="majorBidi"/>
      <w:color w:val="272727" w:themeColor="text1" w:themeTint="D8"/>
    </w:rPr>
  </w:style>
  <w:style w:type="paragraph" w:styleId="Title">
    <w:name w:val="Title"/>
    <w:basedOn w:val="Normal"/>
    <w:next w:val="Normal"/>
    <w:link w:val="TitleChar"/>
    <w:uiPriority w:val="10"/>
    <w:qFormat/>
    <w:rsid w:val="00B447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47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47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47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4741"/>
    <w:pPr>
      <w:spacing w:before="160"/>
      <w:jc w:val="center"/>
    </w:pPr>
    <w:rPr>
      <w:i/>
      <w:iCs/>
      <w:color w:val="404040" w:themeColor="text1" w:themeTint="BF"/>
    </w:rPr>
  </w:style>
  <w:style w:type="character" w:customStyle="1" w:styleId="QuoteChar">
    <w:name w:val="Quote Char"/>
    <w:basedOn w:val="DefaultParagraphFont"/>
    <w:link w:val="Quote"/>
    <w:uiPriority w:val="29"/>
    <w:rsid w:val="00B44741"/>
    <w:rPr>
      <w:i/>
      <w:iCs/>
      <w:color w:val="404040" w:themeColor="text1" w:themeTint="BF"/>
    </w:rPr>
  </w:style>
  <w:style w:type="paragraph" w:styleId="ListParagraph">
    <w:name w:val="List Paragraph"/>
    <w:basedOn w:val="Normal"/>
    <w:qFormat/>
    <w:rsid w:val="00B44741"/>
    <w:pPr>
      <w:ind w:left="720"/>
      <w:contextualSpacing/>
    </w:pPr>
  </w:style>
  <w:style w:type="character" w:styleId="IntenseEmphasis">
    <w:name w:val="Intense Emphasis"/>
    <w:basedOn w:val="DefaultParagraphFont"/>
    <w:uiPriority w:val="21"/>
    <w:qFormat/>
    <w:rsid w:val="00B44741"/>
    <w:rPr>
      <w:i/>
      <w:iCs/>
      <w:color w:val="0F4761" w:themeColor="accent1" w:themeShade="BF"/>
    </w:rPr>
  </w:style>
  <w:style w:type="paragraph" w:styleId="IntenseQuote">
    <w:name w:val="Intense Quote"/>
    <w:basedOn w:val="Normal"/>
    <w:next w:val="Normal"/>
    <w:link w:val="IntenseQuoteChar"/>
    <w:uiPriority w:val="30"/>
    <w:qFormat/>
    <w:rsid w:val="00B447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4741"/>
    <w:rPr>
      <w:i/>
      <w:iCs/>
      <w:color w:val="0F4761" w:themeColor="accent1" w:themeShade="BF"/>
    </w:rPr>
  </w:style>
  <w:style w:type="character" w:styleId="IntenseReference">
    <w:name w:val="Intense Reference"/>
    <w:basedOn w:val="DefaultParagraphFont"/>
    <w:uiPriority w:val="32"/>
    <w:qFormat/>
    <w:rsid w:val="00B44741"/>
    <w:rPr>
      <w:b/>
      <w:bCs/>
      <w:smallCaps/>
      <w:color w:val="0F4761" w:themeColor="accent1" w:themeShade="BF"/>
      <w:spacing w:val="5"/>
    </w:rPr>
  </w:style>
  <w:style w:type="paragraph" w:styleId="BodyText">
    <w:name w:val="Body Text"/>
    <w:basedOn w:val="Normal"/>
    <w:link w:val="BodyTextChar"/>
    <w:rsid w:val="00B44741"/>
    <w:pPr>
      <w:suppressAutoHyphens/>
      <w:overflowPunct w:val="0"/>
      <w:autoSpaceDE w:val="0"/>
      <w:spacing w:after="120" w:line="240" w:lineRule="auto"/>
      <w:textAlignment w:val="baseline"/>
    </w:pPr>
    <w:rPr>
      <w:rFonts w:ascii="Times New Roman" w:eastAsia="Times New Roman" w:hAnsi="Times New Roman" w:cs="Times New Roman"/>
      <w:kern w:val="0"/>
      <w:sz w:val="24"/>
      <w:szCs w:val="20"/>
      <w:lang w:eastAsia="zh-CN"/>
      <w14:ligatures w14:val="none"/>
    </w:rPr>
  </w:style>
  <w:style w:type="character" w:customStyle="1" w:styleId="BodyTextChar">
    <w:name w:val="Body Text Char"/>
    <w:basedOn w:val="DefaultParagraphFont"/>
    <w:link w:val="BodyText"/>
    <w:rsid w:val="00B44741"/>
    <w:rPr>
      <w:rFonts w:ascii="Times New Roman" w:eastAsia="Times New Roman" w:hAnsi="Times New Roman" w:cs="Times New Roman"/>
      <w:kern w:val="0"/>
      <w:sz w:val="24"/>
      <w:szCs w:val="20"/>
      <w:lang w:eastAsia="zh-CN"/>
      <w14:ligatures w14:val="none"/>
    </w:rPr>
  </w:style>
  <w:style w:type="paragraph" w:styleId="NoSpacing">
    <w:name w:val="No Spacing"/>
    <w:uiPriority w:val="1"/>
    <w:qFormat/>
    <w:rsid w:val="00B44741"/>
    <w:pPr>
      <w:spacing w:after="0" w:line="240" w:lineRule="auto"/>
    </w:pPr>
    <w:rPr>
      <w:kern w:val="0"/>
      <w14:ligatures w14:val="none"/>
    </w:rPr>
  </w:style>
  <w:style w:type="character" w:styleId="Hyperlink">
    <w:name w:val="Hyperlink"/>
    <w:basedOn w:val="DefaultParagraphFont"/>
    <w:uiPriority w:val="99"/>
    <w:unhideWhenUsed/>
    <w:rsid w:val="00C47D78"/>
    <w:rPr>
      <w:color w:val="467886" w:themeColor="hyperlink"/>
      <w:u w:val="single"/>
    </w:rPr>
  </w:style>
  <w:style w:type="character" w:styleId="UnresolvedMention">
    <w:name w:val="Unresolved Mention"/>
    <w:basedOn w:val="DefaultParagraphFont"/>
    <w:uiPriority w:val="99"/>
    <w:semiHidden/>
    <w:unhideWhenUsed/>
    <w:rsid w:val="00C47D78"/>
    <w:rPr>
      <w:color w:val="605E5C"/>
      <w:shd w:val="clear" w:color="auto" w:fill="E1DFDD"/>
    </w:rPr>
  </w:style>
  <w:style w:type="paragraph" w:styleId="Header">
    <w:name w:val="header"/>
    <w:basedOn w:val="Normal"/>
    <w:link w:val="HeaderChar"/>
    <w:uiPriority w:val="99"/>
    <w:unhideWhenUsed/>
    <w:rsid w:val="005B55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553C"/>
  </w:style>
  <w:style w:type="paragraph" w:styleId="Footer">
    <w:name w:val="footer"/>
    <w:basedOn w:val="Normal"/>
    <w:link w:val="FooterChar"/>
    <w:uiPriority w:val="99"/>
    <w:unhideWhenUsed/>
    <w:rsid w:val="005B55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553C"/>
  </w:style>
  <w:style w:type="paragraph" w:customStyle="1" w:styleId="Default">
    <w:name w:val="Default"/>
    <w:rsid w:val="00592FC6"/>
    <w:pPr>
      <w:autoSpaceDE w:val="0"/>
      <w:autoSpaceDN w:val="0"/>
      <w:adjustRightInd w:val="0"/>
      <w:spacing w:after="0" w:line="240" w:lineRule="auto"/>
    </w:pPr>
    <w:rPr>
      <w:rFonts w:ascii="Arial" w:hAnsi="Arial" w:cs="Arial"/>
      <w:color w:val="000000"/>
      <w:kern w:val="0"/>
      <w:sz w:val="24"/>
      <w:szCs w:val="24"/>
    </w:rPr>
  </w:style>
  <w:style w:type="paragraph" w:customStyle="1" w:styleId="pdq2pgselectionanchorcontainer">
    <w:name w:val="pdq2pg_selectionanchorcontainer"/>
    <w:basedOn w:val="Normal"/>
    <w:rsid w:val="006F750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rmalWeb">
    <w:name w:val="Normal (Web)"/>
    <w:basedOn w:val="Normal"/>
    <w:uiPriority w:val="99"/>
    <w:unhideWhenUsed/>
    <w:rsid w:val="006F750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6F75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686B3-790C-4BC8-8274-E97A75A25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3</Pages>
  <Words>1073</Words>
  <Characters>6273</Characters>
  <Application>Microsoft Office Word</Application>
  <DocSecurity>0</DocSecurity>
  <Lines>126</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Rogers</dc:creator>
  <cp:keywords/>
  <dc:description/>
  <cp:lastModifiedBy>Melanie Matthews</cp:lastModifiedBy>
  <cp:revision>49</cp:revision>
  <dcterms:created xsi:type="dcterms:W3CDTF">2026-07-01T13:36:00Z</dcterms:created>
  <dcterms:modified xsi:type="dcterms:W3CDTF">2026-08-07T11:37:00Z</dcterms:modified>
</cp:coreProperties>
</file>